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6D7" w:rsidRPr="002149CA" w:rsidRDefault="00EC56D7" w:rsidP="00EC56D7">
      <w:pPr>
        <w:widowControl/>
        <w:spacing w:before="75" w:after="195" w:line="300" w:lineRule="atLeast"/>
        <w:jc w:val="center"/>
        <w:rPr>
          <w:rFonts w:ascii="Arial" w:eastAsia="宋体" w:hAnsi="Arial" w:cs="Arial"/>
          <w:color w:val="000000"/>
          <w:kern w:val="0"/>
          <w:sz w:val="28"/>
          <w:szCs w:val="24"/>
        </w:rPr>
      </w:pPr>
      <w:r w:rsidRPr="002149CA">
        <w:rPr>
          <w:rFonts w:ascii="微软雅黑" w:eastAsia="微软雅黑" w:hAnsi="微软雅黑" w:cs="Arial" w:hint="eastAsia"/>
          <w:b/>
          <w:bCs/>
          <w:color w:val="000000"/>
          <w:kern w:val="0"/>
          <w:sz w:val="22"/>
          <w:szCs w:val="21"/>
        </w:rPr>
        <w:t>长沙中联重科环境产业有限公司招聘简章</w:t>
      </w:r>
    </w:p>
    <w:p w:rsidR="00EC56D7" w:rsidRPr="00EC56D7" w:rsidRDefault="00EC56D7" w:rsidP="00EC56D7">
      <w:pPr>
        <w:widowControl/>
        <w:ind w:firstLine="420"/>
        <w:jc w:val="left"/>
        <w:rPr>
          <w:rFonts w:ascii="Arial" w:eastAsia="宋体" w:hAnsi="Arial" w:cs="Arial"/>
          <w:color w:val="000000"/>
          <w:kern w:val="0"/>
          <w:sz w:val="24"/>
          <w:szCs w:val="24"/>
        </w:rPr>
      </w:pPr>
      <w:r w:rsidRPr="00EC56D7">
        <w:rPr>
          <w:rFonts w:ascii="微软雅黑" w:eastAsia="微软雅黑" w:hAnsi="微软雅黑" w:cs="Arial" w:hint="eastAsia"/>
          <w:color w:val="000000"/>
          <w:kern w:val="0"/>
          <w:szCs w:val="21"/>
        </w:rPr>
        <w:t>长沙中联重科环境产业有限公司（下称中联环境）位于湖南省长沙市麓谷高新技术开发区，占地1417亩，总投资14亿元，资产102亿，现拥有</w:t>
      </w:r>
      <w:r w:rsidR="00617FBA">
        <w:rPr>
          <w:rFonts w:ascii="微软雅黑" w:eastAsia="微软雅黑" w:hAnsi="微软雅黑" w:cs="Arial" w:hint="eastAsia"/>
          <w:color w:val="000000"/>
          <w:kern w:val="0"/>
          <w:szCs w:val="21"/>
        </w:rPr>
        <w:t>30</w:t>
      </w:r>
      <w:r w:rsidRPr="00EC56D7">
        <w:rPr>
          <w:rFonts w:ascii="微软雅黑" w:eastAsia="微软雅黑" w:hAnsi="微软雅黑" w:cs="Arial" w:hint="eastAsia"/>
          <w:color w:val="000000"/>
          <w:kern w:val="0"/>
          <w:szCs w:val="21"/>
        </w:rPr>
        <w:t>00余名员工，是一家集环卫机械与环境装备等高新技术装备研发制造、环境项目投资运营为一体的</w:t>
      </w:r>
      <w:proofErr w:type="gramStart"/>
      <w:r w:rsidRPr="00EC56D7">
        <w:rPr>
          <w:rFonts w:ascii="微软雅黑" w:eastAsia="微软雅黑" w:hAnsi="微软雅黑" w:cs="Arial" w:hint="eastAsia"/>
          <w:color w:val="000000"/>
          <w:kern w:val="0"/>
          <w:szCs w:val="21"/>
        </w:rPr>
        <w:t>全环境</w:t>
      </w:r>
      <w:proofErr w:type="gramEnd"/>
      <w:r w:rsidRPr="00EC56D7">
        <w:rPr>
          <w:rFonts w:ascii="微软雅黑" w:eastAsia="微软雅黑" w:hAnsi="微软雅黑" w:cs="Arial" w:hint="eastAsia"/>
          <w:color w:val="000000"/>
          <w:kern w:val="0"/>
          <w:szCs w:val="21"/>
        </w:rPr>
        <w:t>产业集团，经营规模与品牌影响力居于行业前列。</w:t>
      </w:r>
    </w:p>
    <w:p w:rsidR="00EC56D7" w:rsidRPr="00EC56D7" w:rsidRDefault="00EC56D7" w:rsidP="00EC56D7">
      <w:pPr>
        <w:widowControl/>
        <w:ind w:firstLine="420"/>
        <w:jc w:val="left"/>
        <w:rPr>
          <w:rFonts w:ascii="Arial" w:eastAsia="宋体" w:hAnsi="Arial" w:cs="Arial"/>
          <w:color w:val="000000"/>
          <w:kern w:val="0"/>
          <w:sz w:val="24"/>
          <w:szCs w:val="24"/>
        </w:rPr>
      </w:pPr>
      <w:r w:rsidRPr="00EC56D7">
        <w:rPr>
          <w:rFonts w:ascii="微软雅黑" w:eastAsia="微软雅黑" w:hAnsi="微软雅黑" w:cs="Arial" w:hint="eastAsia"/>
          <w:color w:val="000000"/>
          <w:kern w:val="0"/>
          <w:szCs w:val="21"/>
        </w:rPr>
        <w:t>中</w:t>
      </w:r>
      <w:proofErr w:type="gramStart"/>
      <w:r w:rsidRPr="00EC56D7">
        <w:rPr>
          <w:rFonts w:ascii="微软雅黑" w:eastAsia="微软雅黑" w:hAnsi="微软雅黑" w:cs="Arial" w:hint="eastAsia"/>
          <w:color w:val="000000"/>
          <w:kern w:val="0"/>
          <w:szCs w:val="21"/>
        </w:rPr>
        <w:t>联环境</w:t>
      </w:r>
      <w:proofErr w:type="gramEnd"/>
      <w:r w:rsidRPr="00EC56D7">
        <w:rPr>
          <w:rFonts w:ascii="微软雅黑" w:eastAsia="微软雅黑" w:hAnsi="微软雅黑" w:cs="Arial" w:hint="eastAsia"/>
          <w:color w:val="000000"/>
          <w:kern w:val="0"/>
          <w:szCs w:val="21"/>
        </w:rPr>
        <w:t>依托国家级科研院所强大的科研实力和全球领先的环境装备生产制造能力，构建了国内最为完善的环境产业装备体系，为客户提供城乡保洁、固废垃圾清扫运处、除冰雪与道路维护、市政园林、餐厨垃圾资源化处理、污水(泥)渗滤液处理、建筑垃圾资源化处理等成套设备解决方案，年产出超过2万台套，主导和参与了行业80%以上技术标准的制定，产品行业市场占有率连续1</w:t>
      </w:r>
      <w:r w:rsidR="00BD4CD8">
        <w:rPr>
          <w:rFonts w:ascii="微软雅黑" w:eastAsia="微软雅黑" w:hAnsi="微软雅黑" w:cs="Arial" w:hint="eastAsia"/>
          <w:color w:val="000000"/>
          <w:kern w:val="0"/>
          <w:szCs w:val="21"/>
        </w:rPr>
        <w:t>9</w:t>
      </w:r>
      <w:r w:rsidRPr="00EC56D7">
        <w:rPr>
          <w:rFonts w:ascii="微软雅黑" w:eastAsia="微软雅黑" w:hAnsi="微软雅黑" w:cs="Arial" w:hint="eastAsia"/>
          <w:color w:val="000000"/>
          <w:kern w:val="0"/>
          <w:szCs w:val="21"/>
        </w:rPr>
        <w:t>年排名全国第一，核心产品达65%以上。</w:t>
      </w:r>
    </w:p>
    <w:p w:rsidR="00EC56D7" w:rsidRPr="00EC56D7" w:rsidRDefault="00EC56D7" w:rsidP="00EC56D7">
      <w:pPr>
        <w:widowControl/>
        <w:ind w:firstLine="420"/>
        <w:jc w:val="left"/>
        <w:rPr>
          <w:rFonts w:ascii="Arial" w:eastAsia="宋体" w:hAnsi="Arial" w:cs="Arial"/>
          <w:color w:val="000000"/>
          <w:kern w:val="0"/>
          <w:sz w:val="24"/>
          <w:szCs w:val="24"/>
        </w:rPr>
      </w:pPr>
      <w:r w:rsidRPr="00EC56D7">
        <w:rPr>
          <w:rFonts w:ascii="微软雅黑" w:eastAsia="微软雅黑" w:hAnsi="微软雅黑" w:cs="Arial" w:hint="eastAsia"/>
          <w:color w:val="000000"/>
          <w:kern w:val="0"/>
          <w:szCs w:val="21"/>
        </w:rPr>
        <w:t>近年来，中</w:t>
      </w:r>
      <w:proofErr w:type="gramStart"/>
      <w:r w:rsidRPr="00EC56D7">
        <w:rPr>
          <w:rFonts w:ascii="微软雅黑" w:eastAsia="微软雅黑" w:hAnsi="微软雅黑" w:cs="Arial" w:hint="eastAsia"/>
          <w:color w:val="000000"/>
          <w:kern w:val="0"/>
          <w:szCs w:val="21"/>
        </w:rPr>
        <w:t>联环境</w:t>
      </w:r>
      <w:proofErr w:type="gramEnd"/>
      <w:r w:rsidRPr="00EC56D7">
        <w:rPr>
          <w:rFonts w:ascii="微软雅黑" w:eastAsia="微软雅黑" w:hAnsi="微软雅黑" w:cs="Arial" w:hint="eastAsia"/>
          <w:color w:val="000000"/>
          <w:kern w:val="0"/>
          <w:szCs w:val="21"/>
        </w:rPr>
        <w:t>致力于转型发展，成功实现了由环卫机械设备提供商向环境装备整体方案提供商和投资运营商的全面升级。2015年，成功并购意大利LADURNER（纳都勒）公司，结合国内外技术与项目优势，环境装备研制与治理工艺技术提升至国内一流水平。目前，公司在生物质垃圾废弃物综合处理、渗滤液处理、村镇污水综合治理、生活垃圾处理、建筑垃圾消纳及资源化处理、土壤修复等方面取得突破性进展。截止201</w:t>
      </w:r>
      <w:r w:rsidR="008319BE">
        <w:rPr>
          <w:rFonts w:ascii="微软雅黑" w:eastAsia="微软雅黑" w:hAnsi="微软雅黑" w:cs="Arial" w:hint="eastAsia"/>
          <w:color w:val="000000"/>
          <w:kern w:val="0"/>
          <w:szCs w:val="21"/>
        </w:rPr>
        <w:t>9</w:t>
      </w:r>
      <w:r w:rsidRPr="00EC56D7">
        <w:rPr>
          <w:rFonts w:ascii="微软雅黑" w:eastAsia="微软雅黑" w:hAnsi="微软雅黑" w:cs="Arial" w:hint="eastAsia"/>
          <w:color w:val="000000"/>
          <w:kern w:val="0"/>
          <w:szCs w:val="21"/>
        </w:rPr>
        <w:t>年初，公司近百个全环境治理运营服务项目遍布全国二十多个省份。</w:t>
      </w:r>
    </w:p>
    <w:p w:rsidR="00EC56D7" w:rsidRPr="00EC56D7" w:rsidRDefault="00EC56D7" w:rsidP="00EC56D7">
      <w:pPr>
        <w:widowControl/>
        <w:ind w:firstLine="420"/>
        <w:jc w:val="left"/>
        <w:rPr>
          <w:rFonts w:ascii="Arial" w:eastAsia="宋体" w:hAnsi="Arial" w:cs="Arial"/>
          <w:color w:val="000000"/>
          <w:kern w:val="0"/>
          <w:sz w:val="24"/>
          <w:szCs w:val="24"/>
        </w:rPr>
      </w:pPr>
      <w:r w:rsidRPr="00EC56D7">
        <w:rPr>
          <w:rFonts w:ascii="微软雅黑" w:eastAsia="微软雅黑" w:hAnsi="微软雅黑" w:cs="Arial" w:hint="eastAsia"/>
          <w:color w:val="000000"/>
          <w:kern w:val="0"/>
          <w:szCs w:val="21"/>
        </w:rPr>
        <w:t>此外，响应国家PPP模式发展导向，中联环境发挥环卫行业销售服务网络和品牌优势，积极拓展环卫PPP项目。截止201</w:t>
      </w:r>
      <w:r w:rsidR="002149CA">
        <w:rPr>
          <w:rFonts w:ascii="微软雅黑" w:eastAsia="微软雅黑" w:hAnsi="微软雅黑" w:cs="Arial" w:hint="eastAsia"/>
          <w:color w:val="000000"/>
          <w:kern w:val="0"/>
          <w:szCs w:val="21"/>
        </w:rPr>
        <w:t>9</w:t>
      </w:r>
      <w:r w:rsidRPr="00EC56D7">
        <w:rPr>
          <w:rFonts w:ascii="微软雅黑" w:eastAsia="微软雅黑" w:hAnsi="微软雅黑" w:cs="Arial" w:hint="eastAsia"/>
          <w:color w:val="000000"/>
          <w:kern w:val="0"/>
          <w:szCs w:val="21"/>
        </w:rPr>
        <w:t>年初，公司已与百余个区县政府就采取PPP模式推进县域全环境治理运营达成合作协议。其中，公司承建运营的石门项目已成为全国第一个覆盖的环卫PPP项目经典成功案例，并得到社会主流媒体的广泛传播。</w:t>
      </w:r>
    </w:p>
    <w:p w:rsidR="00EC56D7" w:rsidRPr="00EC56D7" w:rsidRDefault="00EC56D7" w:rsidP="00EC56D7">
      <w:pPr>
        <w:widowControl/>
        <w:ind w:firstLine="420"/>
        <w:jc w:val="left"/>
        <w:rPr>
          <w:rFonts w:ascii="Arial" w:eastAsia="宋体" w:hAnsi="Arial" w:cs="Arial"/>
          <w:color w:val="000000"/>
          <w:kern w:val="0"/>
          <w:sz w:val="24"/>
          <w:szCs w:val="24"/>
        </w:rPr>
      </w:pPr>
      <w:r w:rsidRPr="00EC56D7">
        <w:rPr>
          <w:rFonts w:ascii="微软雅黑" w:eastAsia="微软雅黑" w:hAnsi="微软雅黑" w:cs="Arial" w:hint="eastAsia"/>
          <w:color w:val="000000"/>
          <w:kern w:val="0"/>
          <w:szCs w:val="21"/>
        </w:rPr>
        <w:t>201</w:t>
      </w:r>
      <w:r w:rsidR="000B23F0">
        <w:rPr>
          <w:rFonts w:ascii="微软雅黑" w:eastAsia="微软雅黑" w:hAnsi="微软雅黑" w:cs="Arial" w:hint="eastAsia"/>
          <w:color w:val="000000"/>
          <w:kern w:val="0"/>
          <w:szCs w:val="21"/>
        </w:rPr>
        <w:t>8</w:t>
      </w:r>
      <w:r w:rsidRPr="00EC56D7">
        <w:rPr>
          <w:rFonts w:ascii="微软雅黑" w:eastAsia="微软雅黑" w:hAnsi="微软雅黑" w:cs="Arial" w:hint="eastAsia"/>
          <w:color w:val="000000"/>
          <w:kern w:val="0"/>
          <w:szCs w:val="21"/>
        </w:rPr>
        <w:t>年，中</w:t>
      </w:r>
      <w:proofErr w:type="gramStart"/>
      <w:r w:rsidRPr="00EC56D7">
        <w:rPr>
          <w:rFonts w:ascii="微软雅黑" w:eastAsia="微软雅黑" w:hAnsi="微软雅黑" w:cs="Arial" w:hint="eastAsia"/>
          <w:color w:val="000000"/>
          <w:kern w:val="0"/>
          <w:szCs w:val="21"/>
        </w:rPr>
        <w:t>联环境</w:t>
      </w:r>
      <w:proofErr w:type="gramEnd"/>
      <w:r w:rsidRPr="00EC56D7">
        <w:rPr>
          <w:rFonts w:ascii="微软雅黑" w:eastAsia="微软雅黑" w:hAnsi="微软雅黑" w:cs="Arial" w:hint="eastAsia"/>
          <w:color w:val="000000"/>
          <w:kern w:val="0"/>
          <w:szCs w:val="21"/>
        </w:rPr>
        <w:t>并入</w:t>
      </w:r>
      <w:r w:rsidR="00945BD1">
        <w:rPr>
          <w:rFonts w:ascii="微软雅黑" w:eastAsia="微软雅黑" w:hAnsi="微软雅黑" w:cs="Arial" w:hint="eastAsia"/>
          <w:color w:val="000000"/>
          <w:kern w:val="0"/>
          <w:szCs w:val="21"/>
        </w:rPr>
        <w:t>上市公司</w:t>
      </w:r>
      <w:proofErr w:type="gramStart"/>
      <w:r w:rsidRPr="00EC56D7">
        <w:rPr>
          <w:rFonts w:ascii="微软雅黑" w:eastAsia="微软雅黑" w:hAnsi="微软雅黑" w:cs="Arial" w:hint="eastAsia"/>
          <w:color w:val="000000"/>
          <w:kern w:val="0"/>
          <w:szCs w:val="21"/>
        </w:rPr>
        <w:t>盈峰</w:t>
      </w:r>
      <w:r w:rsidR="000B23F0">
        <w:rPr>
          <w:rFonts w:ascii="微软雅黑" w:eastAsia="微软雅黑" w:hAnsi="微软雅黑" w:cs="Arial" w:hint="eastAsia"/>
          <w:color w:val="000000"/>
          <w:kern w:val="0"/>
          <w:szCs w:val="21"/>
        </w:rPr>
        <w:t>环境</w:t>
      </w:r>
      <w:proofErr w:type="gramEnd"/>
      <w:r w:rsidR="000B23F0">
        <w:rPr>
          <w:rFonts w:ascii="微软雅黑" w:eastAsia="微软雅黑" w:hAnsi="微软雅黑" w:cs="Arial" w:hint="eastAsia"/>
          <w:color w:val="000000"/>
          <w:kern w:val="0"/>
          <w:szCs w:val="21"/>
        </w:rPr>
        <w:t>科技</w:t>
      </w:r>
      <w:r w:rsidRPr="00EC56D7">
        <w:rPr>
          <w:rFonts w:ascii="微软雅黑" w:eastAsia="微软雅黑" w:hAnsi="微软雅黑" w:cs="Arial" w:hint="eastAsia"/>
          <w:color w:val="000000"/>
          <w:kern w:val="0"/>
          <w:szCs w:val="21"/>
        </w:rPr>
        <w:t>集团，拥有了更大的平台、更具活力的机制，公司飞速发展，经营收入已超过</w:t>
      </w:r>
      <w:r w:rsidR="00AE1736">
        <w:rPr>
          <w:rFonts w:ascii="微软雅黑" w:eastAsia="微软雅黑" w:hAnsi="微软雅黑" w:cs="Arial" w:hint="eastAsia"/>
          <w:color w:val="000000"/>
          <w:kern w:val="0"/>
          <w:szCs w:val="21"/>
        </w:rPr>
        <w:t>100</w:t>
      </w:r>
      <w:r w:rsidRPr="00EC56D7">
        <w:rPr>
          <w:rFonts w:ascii="微软雅黑" w:eastAsia="微软雅黑" w:hAnsi="微软雅黑" w:cs="Arial" w:hint="eastAsia"/>
          <w:color w:val="000000"/>
          <w:kern w:val="0"/>
          <w:szCs w:val="21"/>
        </w:rPr>
        <w:t>亿元。未来三年，立足于中国环境治理全局，</w:t>
      </w:r>
      <w:r w:rsidRPr="00EC56D7">
        <w:rPr>
          <w:rFonts w:ascii="微软雅黑" w:eastAsia="微软雅黑" w:hAnsi="微软雅黑" w:cs="Arial" w:hint="eastAsia"/>
          <w:color w:val="000000"/>
          <w:kern w:val="0"/>
          <w:szCs w:val="21"/>
        </w:rPr>
        <w:lastRenderedPageBreak/>
        <w:t>公司还将投资30亿元，建设环境产业高端智能制造产业园，打造环境产业智能制造标杆工厂，为中国环保事业的可持续发展保驾护航。</w:t>
      </w:r>
    </w:p>
    <w:p w:rsidR="00EC56D7" w:rsidRPr="00EC56D7" w:rsidRDefault="00EC56D7" w:rsidP="00EC56D7">
      <w:pPr>
        <w:widowControl/>
        <w:spacing w:before="60" w:after="60" w:line="300" w:lineRule="atLeast"/>
        <w:jc w:val="left"/>
        <w:rPr>
          <w:rFonts w:ascii="Arial" w:eastAsia="宋体" w:hAnsi="Arial" w:cs="Arial"/>
          <w:color w:val="000000"/>
          <w:kern w:val="0"/>
          <w:sz w:val="24"/>
          <w:szCs w:val="24"/>
        </w:rPr>
      </w:pPr>
      <w:r w:rsidRPr="00EC56D7">
        <w:rPr>
          <w:rFonts w:ascii="微软雅黑" w:eastAsia="微软雅黑" w:hAnsi="微软雅黑" w:cs="Arial" w:hint="eastAsia"/>
          <w:color w:val="000000"/>
          <w:kern w:val="0"/>
          <w:szCs w:val="21"/>
        </w:rPr>
        <w:t> </w:t>
      </w:r>
    </w:p>
    <w:p w:rsidR="00EC56D7" w:rsidRPr="00EC56D7" w:rsidRDefault="00CA6DEC" w:rsidP="00EC56D7">
      <w:pPr>
        <w:widowControl/>
        <w:spacing w:before="60" w:after="60" w:line="300" w:lineRule="atLeast"/>
        <w:jc w:val="left"/>
        <w:rPr>
          <w:rFonts w:ascii="Arial" w:eastAsia="宋体" w:hAnsi="Arial" w:cs="Arial"/>
          <w:color w:val="000000"/>
          <w:kern w:val="0"/>
          <w:sz w:val="24"/>
          <w:szCs w:val="24"/>
        </w:rPr>
      </w:pPr>
      <w:r>
        <w:rPr>
          <w:rFonts w:ascii="微软雅黑" w:eastAsia="微软雅黑" w:hAnsi="微软雅黑" w:cs="Arial" w:hint="eastAsia"/>
          <w:b/>
          <w:bCs/>
          <w:color w:val="000000"/>
          <w:kern w:val="0"/>
          <w:szCs w:val="21"/>
        </w:rPr>
        <w:t>一、</w:t>
      </w:r>
      <w:r w:rsidR="00EC56D7" w:rsidRPr="00EC56D7">
        <w:rPr>
          <w:rFonts w:ascii="微软雅黑" w:eastAsia="微软雅黑" w:hAnsi="微软雅黑" w:cs="Arial" w:hint="eastAsia"/>
          <w:b/>
          <w:bCs/>
          <w:color w:val="000000"/>
          <w:kern w:val="0"/>
          <w:szCs w:val="21"/>
        </w:rPr>
        <w:t>招聘岗位：</w:t>
      </w:r>
    </w:p>
    <w:tbl>
      <w:tblPr>
        <w:tblW w:w="9287" w:type="dxa"/>
        <w:tblInd w:w="-176" w:type="dxa"/>
        <w:tblLook w:val="04A0" w:firstRow="1" w:lastRow="0" w:firstColumn="1" w:lastColumn="0" w:noHBand="0" w:noVBand="1"/>
      </w:tblPr>
      <w:tblGrid>
        <w:gridCol w:w="1394"/>
        <w:gridCol w:w="4643"/>
        <w:gridCol w:w="1083"/>
        <w:gridCol w:w="1084"/>
        <w:gridCol w:w="1083"/>
      </w:tblGrid>
      <w:tr w:rsidR="00B96FD9" w:rsidRPr="009E047E" w:rsidTr="00B96FD9">
        <w:trPr>
          <w:trHeight w:val="600"/>
        </w:trPr>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FD9" w:rsidRPr="009E047E" w:rsidRDefault="00B96FD9" w:rsidP="009E047E">
            <w:pPr>
              <w:widowControl/>
              <w:jc w:val="center"/>
              <w:rPr>
                <w:rFonts w:ascii="宋体" w:eastAsia="宋体" w:hAnsi="宋体" w:cs="宋体"/>
                <w:b/>
                <w:bCs/>
                <w:color w:val="000000"/>
                <w:kern w:val="0"/>
                <w:sz w:val="18"/>
                <w:szCs w:val="12"/>
              </w:rPr>
            </w:pPr>
            <w:r>
              <w:rPr>
                <w:rFonts w:ascii="宋体" w:eastAsia="宋体" w:hAnsi="宋体" w:cs="宋体" w:hint="eastAsia"/>
                <w:b/>
                <w:bCs/>
                <w:color w:val="000000"/>
                <w:kern w:val="0"/>
                <w:sz w:val="18"/>
                <w:szCs w:val="12"/>
              </w:rPr>
              <w:t>岗位</w:t>
            </w:r>
          </w:p>
        </w:tc>
        <w:tc>
          <w:tcPr>
            <w:tcW w:w="4643" w:type="dxa"/>
            <w:tcBorders>
              <w:top w:val="single" w:sz="4" w:space="0" w:color="auto"/>
              <w:left w:val="nil"/>
              <w:bottom w:val="single" w:sz="4" w:space="0" w:color="auto"/>
              <w:right w:val="single" w:sz="4" w:space="0" w:color="auto"/>
            </w:tcBorders>
            <w:shd w:val="clear" w:color="auto" w:fill="auto"/>
            <w:noWrap/>
            <w:vAlign w:val="center"/>
            <w:hideMark/>
          </w:tcPr>
          <w:p w:rsidR="00B96FD9" w:rsidRPr="009E047E" w:rsidRDefault="00B96FD9" w:rsidP="00F96AB4">
            <w:pPr>
              <w:widowControl/>
              <w:jc w:val="center"/>
              <w:rPr>
                <w:rFonts w:ascii="宋体" w:eastAsia="宋体" w:hAnsi="宋体" w:cs="宋体"/>
                <w:b/>
                <w:bCs/>
                <w:color w:val="000000"/>
                <w:kern w:val="0"/>
                <w:sz w:val="18"/>
                <w:szCs w:val="12"/>
              </w:rPr>
            </w:pPr>
            <w:r>
              <w:rPr>
                <w:rFonts w:ascii="宋体" w:eastAsia="宋体" w:hAnsi="宋体" w:cs="宋体" w:hint="eastAsia"/>
                <w:b/>
                <w:bCs/>
                <w:color w:val="000000"/>
                <w:kern w:val="0"/>
                <w:sz w:val="18"/>
                <w:szCs w:val="12"/>
              </w:rPr>
              <w:t>任职要求</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B96FD9" w:rsidRDefault="00B96FD9" w:rsidP="009E047E">
            <w:pPr>
              <w:widowControl/>
              <w:jc w:val="center"/>
              <w:rPr>
                <w:rFonts w:ascii="宋体" w:eastAsia="宋体" w:hAnsi="宋体" w:cs="宋体"/>
                <w:b/>
                <w:bCs/>
                <w:color w:val="000000"/>
                <w:kern w:val="0"/>
                <w:sz w:val="18"/>
                <w:szCs w:val="12"/>
              </w:rPr>
            </w:pPr>
            <w:r w:rsidRPr="009E047E">
              <w:rPr>
                <w:rFonts w:ascii="宋体" w:eastAsia="宋体" w:hAnsi="宋体" w:cs="宋体" w:hint="eastAsia"/>
                <w:b/>
                <w:bCs/>
                <w:color w:val="000000"/>
                <w:kern w:val="0"/>
                <w:sz w:val="18"/>
                <w:szCs w:val="12"/>
              </w:rPr>
              <w:t>学历</w:t>
            </w:r>
          </w:p>
          <w:p w:rsidR="00B96FD9" w:rsidRPr="009E047E" w:rsidRDefault="00B96FD9" w:rsidP="009E047E">
            <w:pPr>
              <w:widowControl/>
              <w:jc w:val="center"/>
              <w:rPr>
                <w:rFonts w:ascii="宋体" w:eastAsia="宋体" w:hAnsi="宋体" w:cs="宋体"/>
                <w:b/>
                <w:bCs/>
                <w:color w:val="000000"/>
                <w:kern w:val="0"/>
                <w:sz w:val="18"/>
                <w:szCs w:val="12"/>
              </w:rPr>
            </w:pPr>
            <w:r w:rsidRPr="009E047E">
              <w:rPr>
                <w:rFonts w:ascii="宋体" w:eastAsia="宋体" w:hAnsi="宋体" w:cs="宋体" w:hint="eastAsia"/>
                <w:b/>
                <w:bCs/>
                <w:color w:val="000000"/>
                <w:kern w:val="0"/>
                <w:sz w:val="18"/>
                <w:szCs w:val="12"/>
              </w:rPr>
              <w:t>要求</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B96FD9" w:rsidRDefault="00B96FD9" w:rsidP="009E047E">
            <w:pPr>
              <w:widowControl/>
              <w:jc w:val="center"/>
              <w:rPr>
                <w:rFonts w:ascii="宋体" w:eastAsia="宋体" w:hAnsi="宋体" w:cs="宋体"/>
                <w:b/>
                <w:bCs/>
                <w:color w:val="000000"/>
                <w:kern w:val="0"/>
                <w:sz w:val="18"/>
                <w:szCs w:val="12"/>
              </w:rPr>
            </w:pPr>
            <w:r w:rsidRPr="009E047E">
              <w:rPr>
                <w:rFonts w:ascii="宋体" w:eastAsia="宋体" w:hAnsi="宋体" w:cs="宋体" w:hint="eastAsia"/>
                <w:b/>
                <w:bCs/>
                <w:color w:val="000000"/>
                <w:kern w:val="0"/>
                <w:sz w:val="18"/>
                <w:szCs w:val="12"/>
              </w:rPr>
              <w:t>需求</w:t>
            </w:r>
          </w:p>
          <w:p w:rsidR="00B96FD9" w:rsidRPr="009E047E" w:rsidRDefault="00B96FD9" w:rsidP="009E047E">
            <w:pPr>
              <w:widowControl/>
              <w:jc w:val="center"/>
              <w:rPr>
                <w:rFonts w:ascii="宋体" w:eastAsia="宋体" w:hAnsi="宋体" w:cs="宋体"/>
                <w:b/>
                <w:bCs/>
                <w:color w:val="000000"/>
                <w:kern w:val="0"/>
                <w:sz w:val="18"/>
                <w:szCs w:val="12"/>
              </w:rPr>
            </w:pPr>
            <w:r w:rsidRPr="009E047E">
              <w:rPr>
                <w:rFonts w:ascii="宋体" w:eastAsia="宋体" w:hAnsi="宋体" w:cs="宋体" w:hint="eastAsia"/>
                <w:b/>
                <w:bCs/>
                <w:color w:val="000000"/>
                <w:kern w:val="0"/>
                <w:sz w:val="18"/>
                <w:szCs w:val="12"/>
              </w:rPr>
              <w:t>人数</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B96FD9" w:rsidRDefault="00B96FD9" w:rsidP="009E047E">
            <w:pPr>
              <w:widowControl/>
              <w:jc w:val="center"/>
              <w:rPr>
                <w:rFonts w:ascii="宋体" w:eastAsia="宋体" w:hAnsi="宋体" w:cs="宋体"/>
                <w:b/>
                <w:bCs/>
                <w:color w:val="000000"/>
                <w:kern w:val="0"/>
                <w:sz w:val="18"/>
                <w:szCs w:val="12"/>
              </w:rPr>
            </w:pPr>
            <w:r w:rsidRPr="009E047E">
              <w:rPr>
                <w:rFonts w:ascii="宋体" w:eastAsia="宋体" w:hAnsi="宋体" w:cs="宋体" w:hint="eastAsia"/>
                <w:b/>
                <w:bCs/>
                <w:color w:val="000000"/>
                <w:kern w:val="0"/>
                <w:sz w:val="18"/>
                <w:szCs w:val="12"/>
              </w:rPr>
              <w:t>工作</w:t>
            </w:r>
          </w:p>
          <w:p w:rsidR="00B96FD9" w:rsidRPr="009E047E" w:rsidRDefault="00B96FD9" w:rsidP="009E047E">
            <w:pPr>
              <w:widowControl/>
              <w:jc w:val="center"/>
              <w:rPr>
                <w:rFonts w:ascii="宋体" w:eastAsia="宋体" w:hAnsi="宋体" w:cs="宋体"/>
                <w:b/>
                <w:bCs/>
                <w:color w:val="000000"/>
                <w:kern w:val="0"/>
                <w:sz w:val="18"/>
                <w:szCs w:val="12"/>
              </w:rPr>
            </w:pPr>
            <w:r w:rsidRPr="009E047E">
              <w:rPr>
                <w:rFonts w:ascii="宋体" w:eastAsia="宋体" w:hAnsi="宋体" w:cs="宋体" w:hint="eastAsia"/>
                <w:b/>
                <w:bCs/>
                <w:color w:val="000000"/>
                <w:kern w:val="0"/>
                <w:sz w:val="18"/>
                <w:szCs w:val="12"/>
              </w:rPr>
              <w:t>地点</w:t>
            </w:r>
          </w:p>
        </w:tc>
      </w:tr>
      <w:tr w:rsidR="00B96FD9" w:rsidRPr="009E047E" w:rsidTr="00461DCC">
        <w:trPr>
          <w:trHeight w:val="2773"/>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rsidR="00B96FD9" w:rsidRPr="00C675D1" w:rsidRDefault="00B96FD9" w:rsidP="009E047E">
            <w:pPr>
              <w:widowControl/>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营销管培生</w:t>
            </w:r>
            <w:proofErr w:type="gramEnd"/>
          </w:p>
        </w:tc>
        <w:tc>
          <w:tcPr>
            <w:tcW w:w="4643" w:type="dxa"/>
            <w:tcBorders>
              <w:top w:val="nil"/>
              <w:left w:val="nil"/>
              <w:bottom w:val="single" w:sz="4" w:space="0" w:color="auto"/>
              <w:right w:val="single" w:sz="4" w:space="0" w:color="auto"/>
            </w:tcBorders>
            <w:shd w:val="clear" w:color="auto" w:fill="auto"/>
            <w:vAlign w:val="center"/>
            <w:hideMark/>
          </w:tcPr>
          <w:p w:rsidR="00B96FD9" w:rsidRPr="00545357" w:rsidRDefault="00B96FD9" w:rsidP="00545357">
            <w:pPr>
              <w:widowControl/>
              <w:rPr>
                <w:rFonts w:ascii="宋体" w:eastAsia="宋体" w:hAnsi="宋体"/>
                <w:sz w:val="18"/>
                <w:szCs w:val="18"/>
              </w:rPr>
            </w:pPr>
            <w:r w:rsidRPr="00545357">
              <w:rPr>
                <w:rFonts w:ascii="宋体" w:eastAsia="宋体" w:hAnsi="宋体" w:hint="eastAsia"/>
                <w:sz w:val="18"/>
                <w:szCs w:val="18"/>
              </w:rPr>
              <w:t>●具有强烈的企图心和成就动机，敢于挑战自我极限，愿意接受挑战</w:t>
            </w:r>
            <w:r>
              <w:rPr>
                <w:rFonts w:ascii="宋体" w:eastAsia="宋体" w:hAnsi="宋体" w:hint="eastAsia"/>
                <w:sz w:val="18"/>
                <w:szCs w:val="18"/>
              </w:rPr>
              <w:t>；</w:t>
            </w:r>
          </w:p>
          <w:p w:rsidR="00B96FD9" w:rsidRPr="00545357" w:rsidRDefault="00B96FD9" w:rsidP="00545357">
            <w:pPr>
              <w:widowControl/>
              <w:rPr>
                <w:rFonts w:ascii="宋体" w:eastAsia="宋体" w:hAnsi="宋体"/>
                <w:sz w:val="18"/>
                <w:szCs w:val="18"/>
              </w:rPr>
            </w:pPr>
            <w:r w:rsidRPr="00545357">
              <w:rPr>
                <w:rFonts w:ascii="宋体" w:eastAsia="宋体" w:hAnsi="宋体" w:hint="eastAsia"/>
                <w:sz w:val="18"/>
                <w:szCs w:val="18"/>
              </w:rPr>
              <w:t>●学习能力强，善于自我提升，执行力强，具备-定的交流沟通能力</w:t>
            </w:r>
            <w:r>
              <w:rPr>
                <w:rFonts w:ascii="宋体" w:eastAsia="宋体" w:hAnsi="宋体" w:hint="eastAsia"/>
                <w:sz w:val="18"/>
                <w:szCs w:val="18"/>
              </w:rPr>
              <w:t>；</w:t>
            </w:r>
          </w:p>
          <w:p w:rsidR="00B96FD9" w:rsidRPr="00545357" w:rsidRDefault="00B96FD9" w:rsidP="00545357">
            <w:pPr>
              <w:widowControl/>
              <w:rPr>
                <w:rFonts w:ascii="宋体" w:eastAsia="宋体" w:hAnsi="宋体"/>
                <w:sz w:val="18"/>
                <w:szCs w:val="18"/>
              </w:rPr>
            </w:pPr>
            <w:r w:rsidRPr="00545357">
              <w:rPr>
                <w:rFonts w:ascii="宋体" w:eastAsia="宋体" w:hAnsi="宋体" w:hint="eastAsia"/>
                <w:sz w:val="18"/>
                <w:szCs w:val="18"/>
              </w:rPr>
              <w:t>●本科及以上学历，专业不限，学生干部优先</w:t>
            </w:r>
            <w:r>
              <w:rPr>
                <w:rFonts w:ascii="宋体" w:eastAsia="宋体" w:hAnsi="宋体" w:hint="eastAsia"/>
                <w:sz w:val="18"/>
                <w:szCs w:val="18"/>
              </w:rPr>
              <w:t>；</w:t>
            </w:r>
          </w:p>
          <w:p w:rsidR="00B96FD9" w:rsidRPr="00545357" w:rsidRDefault="00B96FD9" w:rsidP="00545357">
            <w:pPr>
              <w:widowControl/>
              <w:rPr>
                <w:rFonts w:ascii="宋体" w:eastAsia="宋体" w:hAnsi="宋体"/>
                <w:sz w:val="18"/>
                <w:szCs w:val="18"/>
              </w:rPr>
            </w:pPr>
            <w:r w:rsidRPr="00545357">
              <w:rPr>
                <w:rFonts w:ascii="宋体" w:eastAsia="宋体" w:hAnsi="宋体" w:hint="eastAsia"/>
                <w:sz w:val="18"/>
                <w:szCs w:val="18"/>
              </w:rPr>
              <w:t>●热爱营销类工作，通过前期客户开发、拜访，商机获取，订单跟进、谈判并成交，最终达成个人销售和回款目标</w:t>
            </w:r>
            <w:r>
              <w:rPr>
                <w:rFonts w:ascii="宋体" w:eastAsia="宋体" w:hAnsi="宋体" w:hint="eastAsia"/>
                <w:sz w:val="18"/>
                <w:szCs w:val="18"/>
              </w:rPr>
              <w:t>；</w:t>
            </w:r>
          </w:p>
          <w:p w:rsidR="00B96FD9" w:rsidRPr="00C675D1" w:rsidRDefault="00B96FD9" w:rsidP="00B96FD9">
            <w:pPr>
              <w:widowControl/>
              <w:jc w:val="left"/>
              <w:rPr>
                <w:rFonts w:ascii="宋体" w:eastAsia="宋体" w:hAnsi="宋体" w:cs="宋体"/>
                <w:color w:val="000000"/>
                <w:kern w:val="0"/>
                <w:sz w:val="18"/>
                <w:szCs w:val="18"/>
              </w:rPr>
            </w:pPr>
            <w:r w:rsidRPr="00545357">
              <w:rPr>
                <w:rFonts w:ascii="宋体" w:eastAsia="宋体" w:hAnsi="宋体" w:hint="eastAsia"/>
                <w:sz w:val="18"/>
                <w:szCs w:val="18"/>
              </w:rPr>
              <w:t>●接受异地派驻。拥有驾照、酒量好者，更具入职竞争力</w:t>
            </w:r>
            <w:r>
              <w:rPr>
                <w:rFonts w:ascii="宋体" w:eastAsia="宋体" w:hAnsi="宋体" w:hint="eastAsia"/>
                <w:sz w:val="18"/>
                <w:szCs w:val="18"/>
              </w:rPr>
              <w:t>。</w:t>
            </w:r>
          </w:p>
        </w:tc>
        <w:tc>
          <w:tcPr>
            <w:tcW w:w="1083" w:type="dxa"/>
            <w:tcBorders>
              <w:top w:val="nil"/>
              <w:left w:val="nil"/>
              <w:bottom w:val="single" w:sz="4" w:space="0" w:color="auto"/>
              <w:right w:val="single" w:sz="4" w:space="0" w:color="auto"/>
            </w:tcBorders>
            <w:shd w:val="clear" w:color="auto" w:fill="auto"/>
            <w:vAlign w:val="center"/>
            <w:hideMark/>
          </w:tcPr>
          <w:p w:rsidR="00B96FD9" w:rsidRPr="00C675D1" w:rsidRDefault="00B96FD9" w:rsidP="00F96AB4">
            <w:pPr>
              <w:widowControl/>
              <w:jc w:val="center"/>
              <w:rPr>
                <w:rFonts w:ascii="宋体" w:eastAsia="宋体" w:hAnsi="宋体" w:cs="宋体"/>
                <w:color w:val="000000"/>
                <w:kern w:val="0"/>
                <w:sz w:val="18"/>
                <w:szCs w:val="18"/>
              </w:rPr>
            </w:pPr>
            <w:r w:rsidRPr="00C675D1">
              <w:rPr>
                <w:rFonts w:ascii="宋体" w:eastAsia="宋体" w:hAnsi="宋体" w:cs="宋体" w:hint="eastAsia"/>
                <w:color w:val="000000"/>
                <w:kern w:val="0"/>
                <w:sz w:val="18"/>
                <w:szCs w:val="18"/>
              </w:rPr>
              <w:t>本科</w:t>
            </w:r>
          </w:p>
        </w:tc>
        <w:tc>
          <w:tcPr>
            <w:tcW w:w="1084" w:type="dxa"/>
            <w:tcBorders>
              <w:top w:val="nil"/>
              <w:left w:val="nil"/>
              <w:bottom w:val="single" w:sz="4" w:space="0" w:color="auto"/>
              <w:right w:val="single" w:sz="4" w:space="0" w:color="auto"/>
            </w:tcBorders>
            <w:shd w:val="clear" w:color="auto" w:fill="auto"/>
            <w:vAlign w:val="center"/>
            <w:hideMark/>
          </w:tcPr>
          <w:p w:rsidR="00B96FD9" w:rsidRPr="00C675D1" w:rsidRDefault="00CE0FDE" w:rsidP="009E047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1083" w:type="dxa"/>
            <w:tcBorders>
              <w:top w:val="nil"/>
              <w:left w:val="nil"/>
              <w:bottom w:val="single" w:sz="4" w:space="0" w:color="auto"/>
              <w:right w:val="single" w:sz="4" w:space="0" w:color="auto"/>
            </w:tcBorders>
            <w:shd w:val="clear" w:color="000000" w:fill="FFFFFF"/>
            <w:noWrap/>
            <w:vAlign w:val="center"/>
            <w:hideMark/>
          </w:tcPr>
          <w:p w:rsidR="00B96FD9" w:rsidRPr="00C675D1" w:rsidRDefault="00B96FD9" w:rsidP="009E047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全国</w:t>
            </w:r>
          </w:p>
        </w:tc>
      </w:tr>
    </w:tbl>
    <w:p w:rsidR="009E047E" w:rsidRPr="00EC56D7" w:rsidRDefault="009E047E" w:rsidP="00EC56D7">
      <w:pPr>
        <w:widowControl/>
        <w:shd w:val="clear" w:color="auto" w:fill="FFFFFF"/>
        <w:spacing w:before="45" w:line="210" w:lineRule="atLeast"/>
        <w:jc w:val="left"/>
        <w:rPr>
          <w:rFonts w:ascii="Arial" w:eastAsia="宋体" w:hAnsi="Arial" w:cs="Arial"/>
          <w:color w:val="000000"/>
          <w:kern w:val="0"/>
          <w:sz w:val="24"/>
          <w:szCs w:val="24"/>
        </w:rPr>
      </w:pPr>
    </w:p>
    <w:p w:rsidR="00EC56D7" w:rsidRPr="00EC56D7" w:rsidRDefault="00CA6DEC" w:rsidP="00EC56D7">
      <w:pPr>
        <w:widowControl/>
        <w:shd w:val="clear" w:color="auto" w:fill="FFFFFF"/>
        <w:spacing w:before="45" w:line="210" w:lineRule="atLeast"/>
        <w:jc w:val="left"/>
        <w:rPr>
          <w:rFonts w:ascii="Arial" w:eastAsia="宋体" w:hAnsi="Arial" w:cs="Arial"/>
          <w:color w:val="000000"/>
          <w:kern w:val="0"/>
          <w:sz w:val="24"/>
          <w:szCs w:val="24"/>
        </w:rPr>
      </w:pPr>
      <w:r>
        <w:rPr>
          <w:rFonts w:ascii="微软雅黑" w:eastAsia="微软雅黑" w:hAnsi="微软雅黑" w:cs="Arial" w:hint="eastAsia"/>
          <w:b/>
          <w:bCs/>
          <w:color w:val="000000"/>
          <w:kern w:val="0"/>
          <w:szCs w:val="21"/>
        </w:rPr>
        <w:t>二、</w:t>
      </w:r>
      <w:r w:rsidR="00EC56D7" w:rsidRPr="00EC56D7">
        <w:rPr>
          <w:rFonts w:ascii="微软雅黑" w:eastAsia="微软雅黑" w:hAnsi="微软雅黑" w:cs="Arial" w:hint="eastAsia"/>
          <w:b/>
          <w:bCs/>
          <w:color w:val="000000"/>
          <w:kern w:val="0"/>
          <w:szCs w:val="21"/>
        </w:rPr>
        <w:t>招聘群体：</w:t>
      </w:r>
    </w:p>
    <w:p w:rsidR="00EC56D7" w:rsidRDefault="00D127FD" w:rsidP="00EC56D7">
      <w:pPr>
        <w:widowControl/>
        <w:shd w:val="clear" w:color="auto" w:fill="FFFFFF"/>
        <w:spacing w:before="60" w:line="255" w:lineRule="atLeast"/>
        <w:jc w:val="left"/>
        <w:rPr>
          <w:rFonts w:ascii="微软雅黑" w:eastAsia="微软雅黑" w:hAnsi="微软雅黑" w:cs="Arial"/>
          <w:color w:val="000000"/>
          <w:kern w:val="0"/>
          <w:szCs w:val="21"/>
        </w:rPr>
      </w:pPr>
      <w:r w:rsidRPr="00D127FD">
        <w:rPr>
          <w:rFonts w:ascii="微软雅黑" w:eastAsia="微软雅黑" w:hAnsi="微软雅黑" w:cs="Arial" w:hint="eastAsia"/>
          <w:color w:val="000000"/>
          <w:kern w:val="0"/>
          <w:szCs w:val="21"/>
        </w:rPr>
        <w:t>高校全日制</w:t>
      </w:r>
      <w:r>
        <w:rPr>
          <w:rFonts w:ascii="微软雅黑" w:eastAsia="微软雅黑" w:hAnsi="微软雅黑" w:cs="Arial" w:hint="eastAsia"/>
          <w:color w:val="000000"/>
          <w:kern w:val="0"/>
          <w:szCs w:val="21"/>
        </w:rPr>
        <w:t>本科</w:t>
      </w:r>
      <w:r w:rsidRPr="00D127FD">
        <w:rPr>
          <w:rFonts w:ascii="微软雅黑" w:eastAsia="微软雅黑" w:hAnsi="微软雅黑" w:cs="Arial" w:hint="eastAsia"/>
          <w:color w:val="000000"/>
          <w:kern w:val="0"/>
          <w:szCs w:val="21"/>
        </w:rPr>
        <w:t>（含）及以上学历的2020届毕业生</w:t>
      </w:r>
      <w:bookmarkStart w:id="0" w:name="_GoBack"/>
      <w:bookmarkEnd w:id="0"/>
    </w:p>
    <w:p w:rsidR="00D127FD" w:rsidRDefault="00D127FD" w:rsidP="00EC56D7">
      <w:pPr>
        <w:widowControl/>
        <w:shd w:val="clear" w:color="auto" w:fill="FFFFFF"/>
        <w:spacing w:before="60" w:line="255" w:lineRule="atLeast"/>
        <w:jc w:val="left"/>
        <w:rPr>
          <w:rFonts w:ascii="Arial" w:eastAsia="宋体" w:hAnsi="Arial" w:cs="Arial"/>
          <w:color w:val="000000"/>
          <w:kern w:val="0"/>
          <w:sz w:val="24"/>
          <w:szCs w:val="24"/>
        </w:rPr>
      </w:pPr>
    </w:p>
    <w:p w:rsidR="00475332" w:rsidRPr="00475332" w:rsidRDefault="00475332" w:rsidP="00475332">
      <w:pPr>
        <w:widowControl/>
        <w:shd w:val="clear" w:color="auto" w:fill="FFFFFF"/>
        <w:spacing w:before="45" w:line="210" w:lineRule="atLeast"/>
        <w:jc w:val="left"/>
        <w:rPr>
          <w:rFonts w:ascii="微软雅黑" w:eastAsia="微软雅黑" w:hAnsi="微软雅黑" w:cs="Arial"/>
          <w:b/>
          <w:bCs/>
          <w:color w:val="000000"/>
          <w:kern w:val="0"/>
          <w:szCs w:val="21"/>
        </w:rPr>
      </w:pPr>
      <w:r w:rsidRPr="00475332">
        <w:rPr>
          <w:rFonts w:ascii="微软雅黑" w:eastAsia="微软雅黑" w:hAnsi="微软雅黑" w:cs="Arial" w:hint="eastAsia"/>
          <w:b/>
          <w:bCs/>
          <w:color w:val="000000"/>
          <w:kern w:val="0"/>
          <w:szCs w:val="21"/>
        </w:rPr>
        <w:t>三、培养计划</w:t>
      </w:r>
    </w:p>
    <w:p w:rsidR="00475332" w:rsidRPr="00475332" w:rsidRDefault="00475332" w:rsidP="00475332">
      <w:pPr>
        <w:widowControl/>
        <w:shd w:val="clear" w:color="auto" w:fill="FFFFFF"/>
        <w:spacing w:before="60" w:line="255" w:lineRule="atLeast"/>
        <w:jc w:val="left"/>
        <w:rPr>
          <w:rFonts w:ascii="微软雅黑" w:eastAsia="微软雅黑" w:hAnsi="微软雅黑" w:cs="Arial"/>
          <w:color w:val="000000"/>
          <w:kern w:val="0"/>
          <w:szCs w:val="21"/>
        </w:rPr>
      </w:pPr>
      <w:r w:rsidRPr="00475332">
        <w:rPr>
          <w:rFonts w:ascii="微软雅黑" w:eastAsia="微软雅黑" w:hAnsi="微软雅黑" w:cs="Arial" w:hint="eastAsia"/>
          <w:color w:val="000000"/>
          <w:kern w:val="0"/>
          <w:szCs w:val="21"/>
        </w:rPr>
        <w:t>●60天入模培训</w:t>
      </w:r>
      <w:r>
        <w:rPr>
          <w:rFonts w:ascii="微软雅黑" w:eastAsia="微软雅黑" w:hAnsi="微软雅黑" w:cs="Arial" w:hint="eastAsia"/>
          <w:color w:val="000000"/>
          <w:kern w:val="0"/>
          <w:szCs w:val="21"/>
        </w:rPr>
        <w:t>：</w:t>
      </w:r>
      <w:r w:rsidRPr="00475332">
        <w:rPr>
          <w:rFonts w:ascii="微软雅黑" w:eastAsia="微软雅黑" w:hAnsi="微软雅黑" w:cs="Arial" w:hint="eastAsia"/>
          <w:color w:val="000000"/>
          <w:kern w:val="0"/>
          <w:szCs w:val="21"/>
        </w:rPr>
        <w:t>了解企业、产品、行业</w:t>
      </w:r>
      <w:r>
        <w:rPr>
          <w:rFonts w:ascii="微软雅黑" w:eastAsia="微软雅黑" w:hAnsi="微软雅黑" w:cs="Arial" w:hint="eastAsia"/>
          <w:color w:val="000000"/>
          <w:kern w:val="0"/>
          <w:szCs w:val="21"/>
        </w:rPr>
        <w:t>；</w:t>
      </w:r>
      <w:r w:rsidRPr="00475332">
        <w:rPr>
          <w:rFonts w:ascii="微软雅黑" w:eastAsia="微软雅黑" w:hAnsi="微软雅黑" w:cs="Arial" w:hint="eastAsia"/>
          <w:color w:val="000000"/>
          <w:kern w:val="0"/>
          <w:szCs w:val="21"/>
        </w:rPr>
        <w:t>文化与价值观入模</w:t>
      </w:r>
      <w:r>
        <w:rPr>
          <w:rFonts w:ascii="微软雅黑" w:eastAsia="微软雅黑" w:hAnsi="微软雅黑" w:cs="Arial" w:hint="eastAsia"/>
          <w:color w:val="000000"/>
          <w:kern w:val="0"/>
          <w:szCs w:val="21"/>
        </w:rPr>
        <w:t>，</w:t>
      </w:r>
      <w:r w:rsidRPr="00475332">
        <w:rPr>
          <w:rFonts w:ascii="微软雅黑" w:eastAsia="微软雅黑" w:hAnsi="微软雅黑" w:cs="Arial" w:hint="eastAsia"/>
          <w:color w:val="000000"/>
          <w:kern w:val="0"/>
          <w:szCs w:val="21"/>
        </w:rPr>
        <w:t>锻炼意志力(培训期)</w:t>
      </w:r>
    </w:p>
    <w:p w:rsidR="00475332" w:rsidRPr="00475332" w:rsidRDefault="00475332" w:rsidP="00475332">
      <w:pPr>
        <w:widowControl/>
        <w:shd w:val="clear" w:color="auto" w:fill="FFFFFF"/>
        <w:spacing w:before="60" w:line="255" w:lineRule="atLeast"/>
        <w:jc w:val="left"/>
        <w:rPr>
          <w:rFonts w:ascii="微软雅黑" w:eastAsia="微软雅黑" w:hAnsi="微软雅黑" w:cs="Arial"/>
          <w:color w:val="000000"/>
          <w:kern w:val="0"/>
          <w:szCs w:val="21"/>
        </w:rPr>
      </w:pPr>
      <w:r w:rsidRPr="00475332">
        <w:rPr>
          <w:rFonts w:ascii="微软雅黑" w:eastAsia="微软雅黑" w:hAnsi="微软雅黑" w:cs="Arial" w:hint="eastAsia"/>
          <w:color w:val="000000"/>
          <w:kern w:val="0"/>
          <w:szCs w:val="21"/>
        </w:rPr>
        <w:t>●90天线实战试用锻炼，接受第一-次挑战(试用期)</w:t>
      </w:r>
    </w:p>
    <w:p w:rsidR="00475332" w:rsidRPr="00475332" w:rsidRDefault="00475332" w:rsidP="00475332">
      <w:pPr>
        <w:widowControl/>
        <w:shd w:val="clear" w:color="auto" w:fill="FFFFFF"/>
        <w:spacing w:before="60" w:line="255" w:lineRule="atLeast"/>
        <w:jc w:val="left"/>
        <w:rPr>
          <w:rFonts w:ascii="微软雅黑" w:eastAsia="微软雅黑" w:hAnsi="微软雅黑" w:cs="Arial"/>
          <w:color w:val="000000"/>
          <w:kern w:val="0"/>
          <w:szCs w:val="21"/>
        </w:rPr>
      </w:pPr>
      <w:r w:rsidRPr="00475332">
        <w:rPr>
          <w:rFonts w:ascii="微软雅黑" w:eastAsia="微软雅黑" w:hAnsi="微软雅黑" w:cs="Arial" w:hint="eastAsia"/>
          <w:color w:val="000000"/>
          <w:kern w:val="0"/>
          <w:szCs w:val="21"/>
        </w:rPr>
        <w:t>●180天适应性、针对性提升(新人提升期)</w:t>
      </w:r>
    </w:p>
    <w:p w:rsidR="00475332" w:rsidRPr="00475332" w:rsidRDefault="00475332" w:rsidP="00475332">
      <w:pPr>
        <w:widowControl/>
        <w:shd w:val="clear" w:color="auto" w:fill="FFFFFF"/>
        <w:spacing w:before="60" w:line="255" w:lineRule="atLeast"/>
        <w:jc w:val="left"/>
        <w:rPr>
          <w:rFonts w:ascii="微软雅黑" w:eastAsia="微软雅黑" w:hAnsi="微软雅黑" w:cs="Arial"/>
          <w:color w:val="000000"/>
          <w:kern w:val="0"/>
          <w:szCs w:val="21"/>
        </w:rPr>
      </w:pPr>
      <w:r w:rsidRPr="00475332">
        <w:rPr>
          <w:rFonts w:ascii="微软雅黑" w:eastAsia="微软雅黑" w:hAnsi="微软雅黑" w:cs="Arial" w:hint="eastAsia"/>
          <w:color w:val="000000"/>
          <w:kern w:val="0"/>
          <w:szCs w:val="21"/>
        </w:rPr>
        <w:t>●2-3年线作战</w:t>
      </w:r>
      <w:r>
        <w:rPr>
          <w:rFonts w:ascii="微软雅黑" w:eastAsia="微软雅黑" w:hAnsi="微软雅黑" w:cs="Arial" w:hint="eastAsia"/>
          <w:color w:val="000000"/>
          <w:kern w:val="0"/>
          <w:szCs w:val="21"/>
        </w:rPr>
        <w:t>：</w:t>
      </w:r>
      <w:r w:rsidRPr="00475332">
        <w:rPr>
          <w:rFonts w:ascii="微软雅黑" w:eastAsia="微软雅黑" w:hAnsi="微软雅黑" w:cs="Arial" w:hint="eastAsia"/>
          <w:color w:val="000000"/>
          <w:kern w:val="0"/>
          <w:szCs w:val="21"/>
        </w:rPr>
        <w:t>“宰相必起于州郡、 猛将必发于卒伍”(一线锻炼期)</w:t>
      </w:r>
    </w:p>
    <w:p w:rsidR="00475332" w:rsidRPr="00475332" w:rsidRDefault="00475332" w:rsidP="00475332">
      <w:pPr>
        <w:widowControl/>
        <w:shd w:val="clear" w:color="auto" w:fill="FFFFFF"/>
        <w:spacing w:before="60" w:line="255" w:lineRule="atLeast"/>
        <w:jc w:val="left"/>
        <w:rPr>
          <w:rFonts w:ascii="微软雅黑" w:eastAsia="微软雅黑" w:hAnsi="微软雅黑" w:cs="Arial"/>
          <w:color w:val="000000"/>
          <w:kern w:val="0"/>
          <w:szCs w:val="21"/>
        </w:rPr>
      </w:pPr>
      <w:r w:rsidRPr="00475332">
        <w:rPr>
          <w:rFonts w:ascii="微软雅黑" w:eastAsia="微软雅黑" w:hAnsi="微软雅黑" w:cs="Arial" w:hint="eastAsia"/>
          <w:color w:val="000000"/>
          <w:kern w:val="0"/>
          <w:szCs w:val="21"/>
        </w:rPr>
        <w:t>●2-3年线指挥人员</w:t>
      </w:r>
      <w:r w:rsidR="005D709E">
        <w:rPr>
          <w:rFonts w:ascii="微软雅黑" w:eastAsia="微软雅黑" w:hAnsi="微软雅黑" w:cs="Arial" w:hint="eastAsia"/>
          <w:color w:val="000000"/>
          <w:kern w:val="0"/>
          <w:szCs w:val="21"/>
        </w:rPr>
        <w:t>：</w:t>
      </w:r>
      <w:r w:rsidRPr="00475332">
        <w:rPr>
          <w:rFonts w:ascii="微软雅黑" w:eastAsia="微软雅黑" w:hAnsi="微软雅黑" w:cs="Arial" w:hint="eastAsia"/>
          <w:color w:val="000000"/>
          <w:kern w:val="0"/>
          <w:szCs w:val="21"/>
        </w:rPr>
        <w:t>基础管理实践(一线管理期)</w:t>
      </w:r>
    </w:p>
    <w:p w:rsidR="00475332" w:rsidRPr="00475332" w:rsidRDefault="00475332" w:rsidP="00475332">
      <w:pPr>
        <w:widowControl/>
        <w:shd w:val="clear" w:color="auto" w:fill="FFFFFF"/>
        <w:spacing w:before="60" w:line="255" w:lineRule="atLeast"/>
        <w:jc w:val="left"/>
        <w:rPr>
          <w:rFonts w:ascii="微软雅黑" w:eastAsia="微软雅黑" w:hAnsi="微软雅黑" w:cs="Arial"/>
          <w:color w:val="000000"/>
          <w:kern w:val="0"/>
          <w:szCs w:val="21"/>
        </w:rPr>
      </w:pPr>
      <w:r w:rsidRPr="00475332">
        <w:rPr>
          <w:rFonts w:ascii="微软雅黑" w:eastAsia="微软雅黑" w:hAnsi="微软雅黑" w:cs="Arial" w:hint="eastAsia"/>
          <w:color w:val="000000"/>
          <w:kern w:val="0"/>
          <w:szCs w:val="21"/>
        </w:rPr>
        <w:t>●2-3年总部管理岗位(高阶提升期)</w:t>
      </w:r>
    </w:p>
    <w:p w:rsidR="00475332" w:rsidRPr="00475332" w:rsidRDefault="00475332" w:rsidP="00475332">
      <w:pPr>
        <w:widowControl/>
        <w:shd w:val="clear" w:color="auto" w:fill="FFFFFF"/>
        <w:spacing w:before="60" w:line="255" w:lineRule="atLeast"/>
        <w:jc w:val="left"/>
        <w:rPr>
          <w:rFonts w:ascii="微软雅黑" w:eastAsia="微软雅黑" w:hAnsi="微软雅黑" w:cs="Arial"/>
          <w:color w:val="000000"/>
          <w:kern w:val="0"/>
          <w:szCs w:val="21"/>
        </w:rPr>
      </w:pPr>
      <w:r w:rsidRPr="00475332">
        <w:rPr>
          <w:rFonts w:ascii="微软雅黑" w:eastAsia="微软雅黑" w:hAnsi="微软雅黑" w:cs="Arial" w:hint="eastAsia"/>
          <w:color w:val="000000"/>
          <w:kern w:val="0"/>
          <w:szCs w:val="21"/>
        </w:rPr>
        <w:t>●销售副总经理(高层管理期)</w:t>
      </w:r>
    </w:p>
    <w:p w:rsidR="00475332" w:rsidRPr="00475332" w:rsidRDefault="00475332" w:rsidP="00475332">
      <w:pPr>
        <w:widowControl/>
        <w:shd w:val="clear" w:color="auto" w:fill="FFFFFF"/>
        <w:spacing w:before="60" w:line="255" w:lineRule="atLeast"/>
        <w:jc w:val="left"/>
        <w:rPr>
          <w:rFonts w:ascii="微软雅黑" w:eastAsia="微软雅黑" w:hAnsi="微软雅黑" w:cs="Arial"/>
          <w:color w:val="000000"/>
          <w:kern w:val="0"/>
          <w:szCs w:val="21"/>
        </w:rPr>
      </w:pPr>
      <w:r w:rsidRPr="00475332">
        <w:rPr>
          <w:rFonts w:ascii="微软雅黑" w:eastAsia="微软雅黑" w:hAnsi="微软雅黑" w:cs="Arial" w:hint="eastAsia"/>
          <w:color w:val="000000"/>
          <w:kern w:val="0"/>
          <w:szCs w:val="21"/>
        </w:rPr>
        <w:lastRenderedPageBreak/>
        <w:t>●销售总经理(商业领袖)</w:t>
      </w:r>
    </w:p>
    <w:p w:rsidR="00461DCC" w:rsidRDefault="00461DCC" w:rsidP="00EC56D7">
      <w:pPr>
        <w:widowControl/>
        <w:shd w:val="clear" w:color="auto" w:fill="FFFFFF"/>
        <w:spacing w:before="60" w:line="255" w:lineRule="atLeast"/>
        <w:jc w:val="left"/>
        <w:rPr>
          <w:rFonts w:ascii="微软雅黑" w:eastAsia="微软雅黑" w:hAnsi="微软雅黑" w:cs="Arial"/>
          <w:b/>
          <w:bCs/>
          <w:color w:val="000000"/>
          <w:kern w:val="0"/>
          <w:szCs w:val="21"/>
        </w:rPr>
      </w:pPr>
    </w:p>
    <w:p w:rsidR="00EC56D7" w:rsidRPr="00EC56D7" w:rsidRDefault="00EC56D7" w:rsidP="00EC56D7">
      <w:pPr>
        <w:widowControl/>
        <w:shd w:val="clear" w:color="auto" w:fill="FFFFFF"/>
        <w:spacing w:before="60" w:line="255" w:lineRule="atLeast"/>
        <w:jc w:val="left"/>
        <w:rPr>
          <w:rFonts w:ascii="Arial" w:eastAsia="宋体" w:hAnsi="Arial" w:cs="Arial"/>
          <w:color w:val="000000"/>
          <w:kern w:val="0"/>
          <w:sz w:val="24"/>
          <w:szCs w:val="24"/>
        </w:rPr>
      </w:pPr>
      <w:r w:rsidRPr="00EC56D7">
        <w:rPr>
          <w:rFonts w:ascii="微软雅黑" w:eastAsia="微软雅黑" w:hAnsi="微软雅黑" w:cs="Arial" w:hint="eastAsia"/>
          <w:b/>
          <w:bCs/>
          <w:color w:val="000000"/>
          <w:kern w:val="0"/>
          <w:szCs w:val="21"/>
        </w:rPr>
        <w:t> </w:t>
      </w:r>
      <w:r w:rsidR="005D709E">
        <w:rPr>
          <w:rFonts w:ascii="微软雅黑" w:eastAsia="微软雅黑" w:hAnsi="微软雅黑" w:cs="Arial" w:hint="eastAsia"/>
          <w:b/>
          <w:bCs/>
          <w:color w:val="000000"/>
          <w:kern w:val="0"/>
          <w:szCs w:val="21"/>
        </w:rPr>
        <w:t>四</w:t>
      </w:r>
      <w:r w:rsidR="00CA6DEC">
        <w:rPr>
          <w:rFonts w:ascii="微软雅黑" w:eastAsia="微软雅黑" w:hAnsi="微软雅黑" w:cs="Arial" w:hint="eastAsia"/>
          <w:b/>
          <w:bCs/>
          <w:color w:val="000000"/>
          <w:kern w:val="0"/>
          <w:szCs w:val="21"/>
        </w:rPr>
        <w:t>、</w:t>
      </w:r>
      <w:r w:rsidRPr="00EC56D7">
        <w:rPr>
          <w:rFonts w:ascii="微软雅黑" w:eastAsia="微软雅黑" w:hAnsi="微软雅黑" w:cs="Arial" w:hint="eastAsia"/>
          <w:b/>
          <w:bCs/>
          <w:color w:val="000000"/>
          <w:kern w:val="0"/>
          <w:szCs w:val="21"/>
        </w:rPr>
        <w:t>招聘流程：</w:t>
      </w:r>
    </w:p>
    <w:p w:rsidR="00EC56D7" w:rsidRPr="00EC56D7" w:rsidRDefault="00612993" w:rsidP="00EC56D7">
      <w:pPr>
        <w:widowControl/>
        <w:shd w:val="clear" w:color="auto" w:fill="FFFFFF"/>
        <w:spacing w:before="60" w:line="255" w:lineRule="atLeast"/>
        <w:jc w:val="left"/>
        <w:rPr>
          <w:rFonts w:ascii="Arial" w:eastAsia="宋体" w:hAnsi="Arial" w:cs="Arial"/>
          <w:color w:val="000000"/>
          <w:kern w:val="0"/>
          <w:sz w:val="24"/>
          <w:szCs w:val="24"/>
        </w:rPr>
      </w:pPr>
      <w:r>
        <w:rPr>
          <w:rFonts w:ascii="微软雅黑" w:eastAsia="微软雅黑" w:hAnsi="微软雅黑" w:cs="Arial" w:hint="eastAsia"/>
          <w:color w:val="000000"/>
          <w:kern w:val="0"/>
          <w:szCs w:val="21"/>
        </w:rPr>
        <w:t>简历投递</w:t>
      </w:r>
      <w:r w:rsidR="00EC56D7" w:rsidRPr="00EC56D7">
        <w:rPr>
          <w:rFonts w:ascii="微软雅黑" w:eastAsia="微软雅黑" w:hAnsi="微软雅黑" w:cs="Arial" w:hint="eastAsia"/>
          <w:color w:val="000000"/>
          <w:kern w:val="0"/>
          <w:szCs w:val="21"/>
        </w:rPr>
        <w:t>→</w:t>
      </w:r>
      <w:proofErr w:type="gramStart"/>
      <w:r w:rsidR="006771ED">
        <w:rPr>
          <w:rFonts w:ascii="微软雅黑" w:eastAsia="微软雅黑" w:hAnsi="微软雅黑" w:cs="Arial" w:hint="eastAsia"/>
          <w:color w:val="000000"/>
          <w:kern w:val="0"/>
          <w:szCs w:val="21"/>
        </w:rPr>
        <w:t>初面</w:t>
      </w:r>
      <w:proofErr w:type="gramEnd"/>
      <w:r w:rsidR="00EC56D7" w:rsidRPr="00EC56D7">
        <w:rPr>
          <w:rFonts w:ascii="微软雅黑" w:eastAsia="微软雅黑" w:hAnsi="微软雅黑" w:cs="Arial" w:hint="eastAsia"/>
          <w:color w:val="000000"/>
          <w:kern w:val="0"/>
          <w:szCs w:val="21"/>
        </w:rPr>
        <w:t>→笔试→</w:t>
      </w:r>
      <w:r w:rsidR="006771ED">
        <w:rPr>
          <w:rFonts w:ascii="微软雅黑" w:eastAsia="微软雅黑" w:hAnsi="微软雅黑" w:cs="Arial" w:hint="eastAsia"/>
          <w:color w:val="000000"/>
          <w:kern w:val="0"/>
          <w:szCs w:val="21"/>
        </w:rPr>
        <w:t>复试</w:t>
      </w:r>
      <w:r w:rsidR="006771ED" w:rsidRPr="00EC56D7">
        <w:rPr>
          <w:rFonts w:ascii="微软雅黑" w:eastAsia="微软雅黑" w:hAnsi="微软雅黑" w:cs="Arial" w:hint="eastAsia"/>
          <w:color w:val="000000"/>
          <w:kern w:val="0"/>
          <w:szCs w:val="21"/>
        </w:rPr>
        <w:t>→</w:t>
      </w:r>
      <w:r w:rsidR="006771ED">
        <w:rPr>
          <w:rFonts w:ascii="微软雅黑" w:eastAsia="微软雅黑" w:hAnsi="微软雅黑" w:cs="Arial" w:hint="eastAsia"/>
          <w:color w:val="000000"/>
          <w:kern w:val="0"/>
          <w:szCs w:val="21"/>
        </w:rPr>
        <w:t>终试</w:t>
      </w:r>
      <w:r w:rsidR="006771ED" w:rsidRPr="00EC56D7">
        <w:rPr>
          <w:rFonts w:ascii="微软雅黑" w:eastAsia="微软雅黑" w:hAnsi="微软雅黑" w:cs="Arial" w:hint="eastAsia"/>
          <w:color w:val="000000"/>
          <w:kern w:val="0"/>
          <w:szCs w:val="21"/>
        </w:rPr>
        <w:t>→</w:t>
      </w:r>
      <w:r w:rsidR="006771ED">
        <w:rPr>
          <w:rFonts w:ascii="微软雅黑" w:eastAsia="微软雅黑" w:hAnsi="微软雅黑" w:cs="Arial" w:hint="eastAsia"/>
          <w:color w:val="000000"/>
          <w:kern w:val="0"/>
          <w:szCs w:val="21"/>
        </w:rPr>
        <w:t>签订三方协议</w:t>
      </w:r>
    </w:p>
    <w:p w:rsidR="00EC56D7" w:rsidRPr="00EC56D7" w:rsidRDefault="00EC56D7" w:rsidP="00EC56D7">
      <w:pPr>
        <w:widowControl/>
        <w:spacing w:before="60" w:after="60"/>
        <w:jc w:val="left"/>
        <w:rPr>
          <w:rFonts w:ascii="Arial" w:eastAsia="宋体" w:hAnsi="Arial" w:cs="Arial"/>
          <w:color w:val="000000"/>
          <w:kern w:val="0"/>
          <w:sz w:val="24"/>
          <w:szCs w:val="24"/>
        </w:rPr>
      </w:pPr>
      <w:r w:rsidRPr="00EC56D7">
        <w:rPr>
          <w:rFonts w:ascii="微软雅黑" w:eastAsia="微软雅黑" w:hAnsi="微软雅黑" w:cs="Arial" w:hint="eastAsia"/>
          <w:color w:val="000000"/>
          <w:kern w:val="0"/>
          <w:szCs w:val="21"/>
        </w:rPr>
        <w:t> </w:t>
      </w:r>
    </w:p>
    <w:p w:rsidR="00475332" w:rsidRDefault="005D709E" w:rsidP="00EC56D7">
      <w:pPr>
        <w:widowControl/>
        <w:spacing w:before="60" w:after="60"/>
        <w:jc w:val="left"/>
        <w:rPr>
          <w:rFonts w:ascii="微软雅黑" w:eastAsia="微软雅黑" w:hAnsi="微软雅黑" w:cs="Arial"/>
          <w:b/>
          <w:bCs/>
          <w:color w:val="000000"/>
          <w:kern w:val="0"/>
          <w:szCs w:val="21"/>
        </w:rPr>
      </w:pPr>
      <w:r>
        <w:rPr>
          <w:rFonts w:ascii="微软雅黑" w:eastAsia="微软雅黑" w:hAnsi="微软雅黑" w:cs="Arial" w:hint="eastAsia"/>
          <w:b/>
          <w:bCs/>
          <w:color w:val="000000"/>
          <w:kern w:val="0"/>
          <w:szCs w:val="21"/>
        </w:rPr>
        <w:t>五</w:t>
      </w:r>
      <w:r w:rsidR="00CA6DEC">
        <w:rPr>
          <w:rFonts w:ascii="微软雅黑" w:eastAsia="微软雅黑" w:hAnsi="微软雅黑" w:cs="Arial" w:hint="eastAsia"/>
          <w:b/>
          <w:bCs/>
          <w:color w:val="000000"/>
          <w:kern w:val="0"/>
          <w:szCs w:val="21"/>
        </w:rPr>
        <w:t>、</w:t>
      </w:r>
      <w:r w:rsidR="00EC56D7" w:rsidRPr="00EC56D7">
        <w:rPr>
          <w:rFonts w:ascii="微软雅黑" w:eastAsia="微软雅黑" w:hAnsi="微软雅黑" w:cs="Arial" w:hint="eastAsia"/>
          <w:b/>
          <w:bCs/>
          <w:color w:val="000000"/>
          <w:kern w:val="0"/>
          <w:szCs w:val="21"/>
        </w:rPr>
        <w:t>福利待遇：</w:t>
      </w:r>
    </w:p>
    <w:p w:rsidR="005D709E" w:rsidRPr="005D709E" w:rsidRDefault="005D709E" w:rsidP="005D709E">
      <w:pPr>
        <w:widowControl/>
        <w:spacing w:before="60" w:after="60"/>
        <w:jc w:val="left"/>
        <w:rPr>
          <w:rFonts w:ascii="微软雅黑" w:eastAsia="微软雅黑" w:hAnsi="微软雅黑" w:cs="Arial"/>
          <w:bCs/>
          <w:color w:val="000000"/>
          <w:kern w:val="0"/>
          <w:szCs w:val="21"/>
        </w:rPr>
      </w:pPr>
      <w:r w:rsidRPr="005D709E">
        <w:rPr>
          <w:rFonts w:ascii="微软雅黑" w:eastAsia="微软雅黑" w:hAnsi="微软雅黑" w:cs="Arial" w:hint="eastAsia"/>
          <w:bCs/>
          <w:color w:val="000000"/>
          <w:kern w:val="0"/>
          <w:szCs w:val="21"/>
        </w:rPr>
        <w:t>●通过公司试用期，既享受10000元/月的薪资起步</w:t>
      </w:r>
    </w:p>
    <w:p w:rsidR="005D709E" w:rsidRPr="005D709E" w:rsidRDefault="005D709E" w:rsidP="005D709E">
      <w:pPr>
        <w:widowControl/>
        <w:spacing w:before="60" w:after="60"/>
        <w:jc w:val="left"/>
        <w:rPr>
          <w:rFonts w:ascii="微软雅黑" w:eastAsia="微软雅黑" w:hAnsi="微软雅黑" w:cs="Arial"/>
          <w:bCs/>
          <w:color w:val="000000"/>
          <w:kern w:val="0"/>
          <w:szCs w:val="21"/>
        </w:rPr>
      </w:pPr>
      <w:r w:rsidRPr="005D709E">
        <w:rPr>
          <w:rFonts w:ascii="微软雅黑" w:eastAsia="微软雅黑" w:hAnsi="微软雅黑" w:cs="Arial" w:hint="eastAsia"/>
          <w:bCs/>
          <w:color w:val="000000"/>
          <w:kern w:val="0"/>
          <w:szCs w:val="21"/>
        </w:rPr>
        <w:t>●业绩导向，能者上，庸者下:员工收入不设上限，挑战个人可能</w:t>
      </w:r>
    </w:p>
    <w:p w:rsidR="005D709E" w:rsidRPr="005D709E" w:rsidRDefault="005D709E" w:rsidP="005D709E">
      <w:pPr>
        <w:widowControl/>
        <w:spacing w:before="60" w:after="60"/>
        <w:jc w:val="left"/>
        <w:rPr>
          <w:rFonts w:ascii="微软雅黑" w:eastAsia="微软雅黑" w:hAnsi="微软雅黑" w:cs="Arial"/>
          <w:bCs/>
          <w:color w:val="000000"/>
          <w:kern w:val="0"/>
          <w:szCs w:val="21"/>
        </w:rPr>
      </w:pPr>
      <w:r w:rsidRPr="005D709E">
        <w:rPr>
          <w:rFonts w:ascii="微软雅黑" w:eastAsia="微软雅黑" w:hAnsi="微软雅黑" w:cs="Arial" w:hint="eastAsia"/>
          <w:bCs/>
          <w:color w:val="000000"/>
          <w:kern w:val="0"/>
          <w:szCs w:val="21"/>
        </w:rPr>
        <w:t>●顺畅的职业晋升通道，大胆提拔有能力的年轻人，公司现有分公司经理中90</w:t>
      </w:r>
      <w:proofErr w:type="gramStart"/>
      <w:r w:rsidRPr="005D709E">
        <w:rPr>
          <w:rFonts w:ascii="微软雅黑" w:eastAsia="微软雅黑" w:hAnsi="微软雅黑" w:cs="Arial" w:hint="eastAsia"/>
          <w:bCs/>
          <w:color w:val="000000"/>
          <w:kern w:val="0"/>
          <w:szCs w:val="21"/>
        </w:rPr>
        <w:t>后经理</w:t>
      </w:r>
      <w:proofErr w:type="gramEnd"/>
      <w:r w:rsidRPr="005D709E">
        <w:rPr>
          <w:rFonts w:ascii="微软雅黑" w:eastAsia="微软雅黑" w:hAnsi="微软雅黑" w:cs="Arial" w:hint="eastAsia"/>
          <w:bCs/>
          <w:color w:val="000000"/>
          <w:kern w:val="0"/>
          <w:szCs w:val="21"/>
        </w:rPr>
        <w:t>占比20%</w:t>
      </w:r>
    </w:p>
    <w:p w:rsidR="005D709E" w:rsidRPr="005D709E" w:rsidRDefault="005D709E" w:rsidP="005D709E">
      <w:pPr>
        <w:widowControl/>
        <w:spacing w:before="60" w:after="60"/>
        <w:jc w:val="left"/>
        <w:rPr>
          <w:rFonts w:ascii="微软雅黑" w:eastAsia="微软雅黑" w:hAnsi="微软雅黑" w:cs="Arial"/>
          <w:bCs/>
          <w:color w:val="000000"/>
          <w:kern w:val="0"/>
          <w:szCs w:val="21"/>
        </w:rPr>
      </w:pPr>
      <w:r w:rsidRPr="005D709E">
        <w:rPr>
          <w:rFonts w:ascii="微软雅黑" w:eastAsia="微软雅黑" w:hAnsi="微软雅黑" w:cs="Arial" w:hint="eastAsia"/>
          <w:bCs/>
          <w:color w:val="000000"/>
          <w:kern w:val="0"/>
          <w:szCs w:val="21"/>
        </w:rPr>
        <w:t xml:space="preserve">●公司合伙人机制(上市公司股份分享) </w:t>
      </w:r>
    </w:p>
    <w:p w:rsidR="005D709E" w:rsidRPr="005D709E" w:rsidRDefault="005D709E" w:rsidP="005D709E">
      <w:pPr>
        <w:widowControl/>
        <w:spacing w:before="60" w:after="60"/>
        <w:jc w:val="left"/>
        <w:rPr>
          <w:rFonts w:ascii="微软雅黑" w:eastAsia="微软雅黑" w:hAnsi="微软雅黑" w:cs="Arial"/>
          <w:bCs/>
          <w:color w:val="000000"/>
          <w:kern w:val="0"/>
          <w:szCs w:val="21"/>
        </w:rPr>
      </w:pPr>
      <w:r w:rsidRPr="005D709E">
        <w:rPr>
          <w:rFonts w:ascii="微软雅黑" w:eastAsia="微软雅黑" w:hAnsi="微软雅黑" w:cs="Arial" w:hint="eastAsia"/>
          <w:bCs/>
          <w:color w:val="000000"/>
          <w:kern w:val="0"/>
          <w:szCs w:val="21"/>
        </w:rPr>
        <w:t>●五险</w:t>
      </w:r>
      <w:proofErr w:type="gramStart"/>
      <w:r>
        <w:rPr>
          <w:rFonts w:ascii="微软雅黑" w:eastAsia="微软雅黑" w:hAnsi="微软雅黑" w:cs="Arial" w:hint="eastAsia"/>
          <w:bCs/>
          <w:color w:val="000000"/>
          <w:kern w:val="0"/>
          <w:szCs w:val="21"/>
        </w:rPr>
        <w:t>一</w:t>
      </w:r>
      <w:proofErr w:type="gramEnd"/>
      <w:r w:rsidRPr="005D709E">
        <w:rPr>
          <w:rFonts w:ascii="微软雅黑" w:eastAsia="微软雅黑" w:hAnsi="微软雅黑" w:cs="Arial" w:hint="eastAsia"/>
          <w:bCs/>
          <w:color w:val="000000"/>
          <w:kern w:val="0"/>
          <w:szCs w:val="21"/>
        </w:rPr>
        <w:t>金，带薪休假，丰富的员工活动和兴趣组织</w:t>
      </w:r>
    </w:p>
    <w:p w:rsidR="00EC56D7" w:rsidRPr="00864857" w:rsidRDefault="00EC56D7" w:rsidP="00EC56D7">
      <w:pPr>
        <w:widowControl/>
        <w:spacing w:before="60" w:after="60"/>
        <w:jc w:val="left"/>
        <w:rPr>
          <w:rFonts w:ascii="Arial" w:eastAsia="宋体" w:hAnsi="Arial" w:cs="Arial"/>
          <w:color w:val="000000"/>
          <w:kern w:val="0"/>
          <w:sz w:val="24"/>
          <w:szCs w:val="24"/>
        </w:rPr>
      </w:pPr>
    </w:p>
    <w:p w:rsidR="00EC56D7" w:rsidRPr="00EC56D7" w:rsidRDefault="005D709E" w:rsidP="00EC56D7">
      <w:pPr>
        <w:widowControl/>
        <w:spacing w:before="60" w:after="60"/>
        <w:jc w:val="left"/>
        <w:rPr>
          <w:rFonts w:ascii="Arial" w:eastAsia="宋体" w:hAnsi="Arial" w:cs="Arial"/>
          <w:color w:val="000000"/>
          <w:kern w:val="0"/>
          <w:sz w:val="24"/>
          <w:szCs w:val="24"/>
        </w:rPr>
      </w:pPr>
      <w:r>
        <w:rPr>
          <w:rFonts w:ascii="微软雅黑" w:eastAsia="微软雅黑" w:hAnsi="微软雅黑" w:cs="Arial" w:hint="eastAsia"/>
          <w:b/>
          <w:bCs/>
          <w:color w:val="000000"/>
          <w:kern w:val="0"/>
          <w:szCs w:val="21"/>
        </w:rPr>
        <w:t>六</w:t>
      </w:r>
      <w:r w:rsidR="00CA6DEC">
        <w:rPr>
          <w:rFonts w:ascii="微软雅黑" w:eastAsia="微软雅黑" w:hAnsi="微软雅黑" w:cs="Arial" w:hint="eastAsia"/>
          <w:b/>
          <w:bCs/>
          <w:color w:val="000000"/>
          <w:kern w:val="0"/>
          <w:szCs w:val="21"/>
        </w:rPr>
        <w:t>、</w:t>
      </w:r>
      <w:r w:rsidR="00EC56D7" w:rsidRPr="00EC56D7">
        <w:rPr>
          <w:rFonts w:ascii="微软雅黑" w:eastAsia="微软雅黑" w:hAnsi="微软雅黑" w:cs="Arial" w:hint="eastAsia"/>
          <w:b/>
          <w:bCs/>
          <w:color w:val="000000"/>
          <w:kern w:val="0"/>
          <w:szCs w:val="21"/>
        </w:rPr>
        <w:t>联系方式：</w:t>
      </w:r>
    </w:p>
    <w:p w:rsidR="00EC56D7" w:rsidRPr="00EC56D7" w:rsidRDefault="00EC56D7" w:rsidP="00EC56D7">
      <w:pPr>
        <w:widowControl/>
        <w:spacing w:before="60" w:after="60" w:line="300" w:lineRule="atLeast"/>
        <w:jc w:val="left"/>
        <w:rPr>
          <w:rFonts w:ascii="Arial" w:eastAsia="宋体" w:hAnsi="Arial" w:cs="Arial"/>
          <w:color w:val="000000"/>
          <w:kern w:val="0"/>
          <w:sz w:val="24"/>
          <w:szCs w:val="24"/>
        </w:rPr>
      </w:pPr>
      <w:r w:rsidRPr="00EC56D7">
        <w:rPr>
          <w:rFonts w:ascii="微软雅黑" w:eastAsia="微软雅黑" w:hAnsi="微软雅黑" w:cs="Arial" w:hint="eastAsia"/>
          <w:color w:val="000000"/>
          <w:kern w:val="0"/>
          <w:szCs w:val="21"/>
        </w:rPr>
        <w:t>工作地点：湖南省长沙市</w:t>
      </w:r>
      <w:proofErr w:type="gramStart"/>
      <w:r w:rsidRPr="00EC56D7">
        <w:rPr>
          <w:rFonts w:ascii="微软雅黑" w:eastAsia="微软雅黑" w:hAnsi="微软雅黑" w:cs="Arial" w:hint="eastAsia"/>
          <w:color w:val="000000"/>
          <w:kern w:val="0"/>
          <w:szCs w:val="21"/>
        </w:rPr>
        <w:t>岳麓区林语路</w:t>
      </w:r>
      <w:proofErr w:type="gramEnd"/>
      <w:r w:rsidRPr="00EC56D7">
        <w:rPr>
          <w:rFonts w:ascii="微软雅黑" w:eastAsia="微软雅黑" w:hAnsi="微软雅黑" w:cs="Arial" w:hint="eastAsia"/>
          <w:color w:val="000000"/>
          <w:kern w:val="0"/>
          <w:szCs w:val="21"/>
        </w:rPr>
        <w:t>288号中联重科</w:t>
      </w:r>
      <w:proofErr w:type="gramStart"/>
      <w:r w:rsidRPr="00EC56D7">
        <w:rPr>
          <w:rFonts w:ascii="微软雅黑" w:eastAsia="微软雅黑" w:hAnsi="微软雅黑" w:cs="Arial" w:hint="eastAsia"/>
          <w:color w:val="000000"/>
          <w:kern w:val="0"/>
          <w:szCs w:val="21"/>
        </w:rPr>
        <w:t>麓</w:t>
      </w:r>
      <w:proofErr w:type="gramEnd"/>
      <w:r w:rsidRPr="00EC56D7">
        <w:rPr>
          <w:rFonts w:ascii="微软雅黑" w:eastAsia="微软雅黑" w:hAnsi="微软雅黑" w:cs="Arial" w:hint="eastAsia"/>
          <w:color w:val="000000"/>
          <w:kern w:val="0"/>
          <w:szCs w:val="21"/>
        </w:rPr>
        <w:t>谷第二工业园</w:t>
      </w:r>
    </w:p>
    <w:p w:rsidR="00EC56D7" w:rsidRPr="00EC56D7" w:rsidRDefault="00EC56D7" w:rsidP="00EC56D7">
      <w:pPr>
        <w:widowControl/>
        <w:spacing w:before="60" w:after="60" w:line="300" w:lineRule="atLeast"/>
        <w:jc w:val="left"/>
        <w:rPr>
          <w:rFonts w:ascii="Arial" w:eastAsia="宋体" w:hAnsi="Arial" w:cs="Arial"/>
          <w:color w:val="000000"/>
          <w:kern w:val="0"/>
          <w:sz w:val="24"/>
          <w:szCs w:val="24"/>
        </w:rPr>
      </w:pPr>
      <w:r w:rsidRPr="00EC56D7">
        <w:rPr>
          <w:rFonts w:ascii="微软雅黑" w:eastAsia="微软雅黑" w:hAnsi="微软雅黑" w:cs="Arial" w:hint="eastAsia"/>
          <w:color w:val="000000"/>
          <w:kern w:val="0"/>
          <w:szCs w:val="21"/>
        </w:rPr>
        <w:t>联系方式：</w:t>
      </w:r>
      <w:r w:rsidR="000979CA">
        <w:rPr>
          <w:rFonts w:ascii="微软雅黑" w:eastAsia="微软雅黑" w:hAnsi="微软雅黑" w:cs="Arial" w:hint="eastAsia"/>
          <w:color w:val="000000"/>
          <w:kern w:val="0"/>
          <w:szCs w:val="21"/>
        </w:rPr>
        <w:t>殷</w:t>
      </w:r>
      <w:r w:rsidRPr="00EC56D7">
        <w:rPr>
          <w:rFonts w:ascii="微软雅黑" w:eastAsia="微软雅黑" w:hAnsi="微软雅黑" w:cs="Arial" w:hint="eastAsia"/>
          <w:color w:val="000000"/>
          <w:kern w:val="0"/>
          <w:szCs w:val="21"/>
        </w:rPr>
        <w:t xml:space="preserve">经理　0731-88928160  </w:t>
      </w:r>
      <w:r w:rsidR="000979CA" w:rsidRPr="000979CA">
        <w:rPr>
          <w:rFonts w:ascii="微软雅黑" w:eastAsia="微软雅黑" w:hAnsi="微软雅黑" w:cs="Arial"/>
          <w:color w:val="000000"/>
          <w:kern w:val="0"/>
          <w:szCs w:val="21"/>
        </w:rPr>
        <w:t>18874020657</w:t>
      </w:r>
    </w:p>
    <w:p w:rsidR="00EC56D7" w:rsidRDefault="00EC56D7" w:rsidP="00EC56D7">
      <w:pPr>
        <w:widowControl/>
        <w:spacing w:before="60" w:after="60" w:line="300" w:lineRule="atLeast"/>
        <w:jc w:val="left"/>
        <w:rPr>
          <w:rFonts w:ascii="微软雅黑" w:eastAsia="微软雅黑" w:hAnsi="微软雅黑" w:cs="Arial"/>
          <w:color w:val="000000"/>
          <w:kern w:val="0"/>
          <w:szCs w:val="21"/>
        </w:rPr>
      </w:pPr>
      <w:r w:rsidRPr="00EC56D7">
        <w:rPr>
          <w:rFonts w:ascii="微软雅黑" w:eastAsia="微软雅黑" w:hAnsi="微软雅黑" w:cs="Arial" w:hint="eastAsia"/>
          <w:color w:val="000000"/>
          <w:kern w:val="0"/>
          <w:szCs w:val="21"/>
        </w:rPr>
        <w:t>联系邮箱：</w:t>
      </w:r>
      <w:r w:rsidR="00411539" w:rsidRPr="00411539">
        <w:rPr>
          <w:rFonts w:ascii="微软雅黑" w:eastAsia="微软雅黑" w:hAnsi="微软雅黑" w:cs="Arial" w:hint="eastAsia"/>
          <w:color w:val="000000"/>
          <w:kern w:val="0"/>
          <w:szCs w:val="21"/>
        </w:rPr>
        <w:t>zlhjhr@infore.com</w:t>
      </w:r>
    </w:p>
    <w:p w:rsidR="006771ED" w:rsidRDefault="006771ED" w:rsidP="00D127FD">
      <w:pPr>
        <w:widowControl/>
        <w:spacing w:before="60" w:after="60" w:line="300" w:lineRule="atLeast"/>
        <w:jc w:val="left"/>
        <w:rPr>
          <w:rFonts w:ascii="微软雅黑" w:eastAsia="微软雅黑" w:hAnsi="微软雅黑" w:cs="Arial"/>
          <w:color w:val="000000"/>
          <w:kern w:val="0"/>
          <w:szCs w:val="21"/>
        </w:rPr>
      </w:pPr>
      <w:proofErr w:type="gramStart"/>
      <w:r>
        <w:rPr>
          <w:rFonts w:ascii="微软雅黑" w:eastAsia="微软雅黑" w:hAnsi="微软雅黑" w:cs="Arial" w:hint="eastAsia"/>
          <w:color w:val="000000"/>
          <w:kern w:val="0"/>
          <w:szCs w:val="21"/>
        </w:rPr>
        <w:t>企业官网</w:t>
      </w:r>
      <w:proofErr w:type="gramEnd"/>
      <w:r w:rsidRPr="006771ED">
        <w:rPr>
          <w:rFonts w:ascii="微软雅黑" w:eastAsia="微软雅黑" w:hAnsi="微软雅黑" w:cs="Arial" w:hint="eastAsia"/>
          <w:color w:val="000000"/>
          <w:kern w:val="0"/>
          <w:szCs w:val="21"/>
        </w:rPr>
        <w:t>www.</w:t>
      </w:r>
      <w:proofErr w:type="gramStart"/>
      <w:r w:rsidRPr="006771ED">
        <w:rPr>
          <w:rFonts w:ascii="微软雅黑" w:eastAsia="微软雅黑" w:hAnsi="微软雅黑" w:cs="Arial" w:hint="eastAsia"/>
          <w:color w:val="000000"/>
          <w:kern w:val="0"/>
          <w:szCs w:val="21"/>
        </w:rPr>
        <w:t>zoomlion-enviro.com</w:t>
      </w:r>
      <w:proofErr w:type="gramEnd"/>
    </w:p>
    <w:p w:rsidR="00D23F73" w:rsidRPr="00D127FD" w:rsidRDefault="00D23F73" w:rsidP="00D127FD">
      <w:pPr>
        <w:widowControl/>
        <w:spacing w:before="60" w:after="60" w:line="300" w:lineRule="atLeast"/>
        <w:jc w:val="left"/>
        <w:rPr>
          <w:rFonts w:ascii="微软雅黑" w:eastAsia="微软雅黑" w:hAnsi="微软雅黑" w:cs="Arial"/>
          <w:color w:val="000000"/>
          <w:kern w:val="0"/>
          <w:szCs w:val="21"/>
        </w:rPr>
      </w:pPr>
    </w:p>
    <w:sectPr w:rsidR="00D23F73" w:rsidRPr="00D127FD" w:rsidSect="009F5C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C80" w:rsidRDefault="000D5C80" w:rsidP="00207B2D">
      <w:r>
        <w:separator/>
      </w:r>
    </w:p>
  </w:endnote>
  <w:endnote w:type="continuationSeparator" w:id="0">
    <w:p w:rsidR="000D5C80" w:rsidRDefault="000D5C80" w:rsidP="0020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C80" w:rsidRDefault="000D5C80" w:rsidP="00207B2D">
      <w:r>
        <w:separator/>
      </w:r>
    </w:p>
  </w:footnote>
  <w:footnote w:type="continuationSeparator" w:id="0">
    <w:p w:rsidR="000D5C80" w:rsidRDefault="000D5C80" w:rsidP="00207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253"/>
    <w:multiLevelType w:val="hybridMultilevel"/>
    <w:tmpl w:val="BB08978A"/>
    <w:lvl w:ilvl="0" w:tplc="47B2F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B664D35"/>
    <w:multiLevelType w:val="hybridMultilevel"/>
    <w:tmpl w:val="9FD07744"/>
    <w:lvl w:ilvl="0" w:tplc="8AB613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7B2D"/>
    <w:rsid w:val="00093C4F"/>
    <w:rsid w:val="000979CA"/>
    <w:rsid w:val="000A54D3"/>
    <w:rsid w:val="000B23F0"/>
    <w:rsid w:val="000C31B2"/>
    <w:rsid w:val="000D5C80"/>
    <w:rsid w:val="000D7C82"/>
    <w:rsid w:val="000F35FF"/>
    <w:rsid w:val="00207B2D"/>
    <w:rsid w:val="002149CA"/>
    <w:rsid w:val="00263D51"/>
    <w:rsid w:val="00287611"/>
    <w:rsid w:val="002A4677"/>
    <w:rsid w:val="00324897"/>
    <w:rsid w:val="00411539"/>
    <w:rsid w:val="00433AC7"/>
    <w:rsid w:val="00461DCC"/>
    <w:rsid w:val="00462D5C"/>
    <w:rsid w:val="00475332"/>
    <w:rsid w:val="004A50BC"/>
    <w:rsid w:val="00545357"/>
    <w:rsid w:val="005C551E"/>
    <w:rsid w:val="005D709E"/>
    <w:rsid w:val="00612993"/>
    <w:rsid w:val="00617FBA"/>
    <w:rsid w:val="00632667"/>
    <w:rsid w:val="006328B0"/>
    <w:rsid w:val="0064138A"/>
    <w:rsid w:val="0065739B"/>
    <w:rsid w:val="006771ED"/>
    <w:rsid w:val="00694CEB"/>
    <w:rsid w:val="0074186A"/>
    <w:rsid w:val="00752204"/>
    <w:rsid w:val="007B04E6"/>
    <w:rsid w:val="007C5631"/>
    <w:rsid w:val="007E61DC"/>
    <w:rsid w:val="00804AA5"/>
    <w:rsid w:val="008319BE"/>
    <w:rsid w:val="00834FE8"/>
    <w:rsid w:val="00845BE8"/>
    <w:rsid w:val="00864857"/>
    <w:rsid w:val="00931CB9"/>
    <w:rsid w:val="00945BD1"/>
    <w:rsid w:val="00947087"/>
    <w:rsid w:val="00952A81"/>
    <w:rsid w:val="00996BD0"/>
    <w:rsid w:val="009B6ABC"/>
    <w:rsid w:val="009E047E"/>
    <w:rsid w:val="009F5C41"/>
    <w:rsid w:val="00AC1EFE"/>
    <w:rsid w:val="00AE1736"/>
    <w:rsid w:val="00B508F9"/>
    <w:rsid w:val="00B96FD9"/>
    <w:rsid w:val="00BA5ADB"/>
    <w:rsid w:val="00BB23A7"/>
    <w:rsid w:val="00BB5814"/>
    <w:rsid w:val="00BD4CD8"/>
    <w:rsid w:val="00C07810"/>
    <w:rsid w:val="00C13186"/>
    <w:rsid w:val="00C55847"/>
    <w:rsid w:val="00C675D1"/>
    <w:rsid w:val="00CA6DEC"/>
    <w:rsid w:val="00CB6B4D"/>
    <w:rsid w:val="00CC57BE"/>
    <w:rsid w:val="00CD11AD"/>
    <w:rsid w:val="00CE0FDE"/>
    <w:rsid w:val="00D127FD"/>
    <w:rsid w:val="00D23F73"/>
    <w:rsid w:val="00D35052"/>
    <w:rsid w:val="00D514F3"/>
    <w:rsid w:val="00D56336"/>
    <w:rsid w:val="00DA249A"/>
    <w:rsid w:val="00DB6D17"/>
    <w:rsid w:val="00E053B3"/>
    <w:rsid w:val="00E112E6"/>
    <w:rsid w:val="00E55AF5"/>
    <w:rsid w:val="00EC128D"/>
    <w:rsid w:val="00EC56D7"/>
    <w:rsid w:val="00F53A4E"/>
    <w:rsid w:val="00F77627"/>
    <w:rsid w:val="00F96AB4"/>
    <w:rsid w:val="00FD19F8"/>
    <w:rsid w:val="00FD7A7A"/>
    <w:rsid w:val="00FE0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C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B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7B2D"/>
    <w:rPr>
      <w:sz w:val="18"/>
      <w:szCs w:val="18"/>
    </w:rPr>
  </w:style>
  <w:style w:type="paragraph" w:styleId="a4">
    <w:name w:val="footer"/>
    <w:basedOn w:val="a"/>
    <w:link w:val="Char0"/>
    <w:uiPriority w:val="99"/>
    <w:unhideWhenUsed/>
    <w:rsid w:val="00207B2D"/>
    <w:pPr>
      <w:tabs>
        <w:tab w:val="center" w:pos="4153"/>
        <w:tab w:val="right" w:pos="8306"/>
      </w:tabs>
      <w:snapToGrid w:val="0"/>
      <w:jc w:val="left"/>
    </w:pPr>
    <w:rPr>
      <w:sz w:val="18"/>
      <w:szCs w:val="18"/>
    </w:rPr>
  </w:style>
  <w:style w:type="character" w:customStyle="1" w:styleId="Char0">
    <w:name w:val="页脚 Char"/>
    <w:basedOn w:val="a0"/>
    <w:link w:val="a4"/>
    <w:uiPriority w:val="99"/>
    <w:rsid w:val="00207B2D"/>
    <w:rPr>
      <w:sz w:val="18"/>
      <w:szCs w:val="18"/>
    </w:rPr>
  </w:style>
  <w:style w:type="paragraph" w:styleId="a5">
    <w:name w:val="Normal (Web)"/>
    <w:basedOn w:val="a"/>
    <w:uiPriority w:val="99"/>
    <w:unhideWhenUsed/>
    <w:rsid w:val="00FD7A7A"/>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CD11AD"/>
    <w:pPr>
      <w:ind w:firstLineChars="200" w:firstLine="420"/>
    </w:pPr>
  </w:style>
  <w:style w:type="character" w:styleId="a7">
    <w:name w:val="Hyperlink"/>
    <w:basedOn w:val="a0"/>
    <w:uiPriority w:val="99"/>
    <w:unhideWhenUsed/>
    <w:rsid w:val="00D23F73"/>
    <w:rPr>
      <w:color w:val="0000FF"/>
      <w:u w:val="single"/>
    </w:rPr>
  </w:style>
  <w:style w:type="character" w:customStyle="1" w:styleId="apple-converted-space">
    <w:name w:val="apple-converted-space"/>
    <w:basedOn w:val="a0"/>
    <w:rsid w:val="00D23F73"/>
  </w:style>
  <w:style w:type="character" w:styleId="a8">
    <w:name w:val="Strong"/>
    <w:basedOn w:val="a0"/>
    <w:uiPriority w:val="22"/>
    <w:qFormat/>
    <w:rsid w:val="00AC1EFE"/>
    <w:rPr>
      <w:b/>
      <w:bCs/>
    </w:rPr>
  </w:style>
  <w:style w:type="paragraph" w:styleId="a9">
    <w:name w:val="Balloon Text"/>
    <w:basedOn w:val="a"/>
    <w:link w:val="Char1"/>
    <w:uiPriority w:val="99"/>
    <w:semiHidden/>
    <w:unhideWhenUsed/>
    <w:rsid w:val="00EC128D"/>
    <w:rPr>
      <w:sz w:val="18"/>
      <w:szCs w:val="18"/>
    </w:rPr>
  </w:style>
  <w:style w:type="character" w:customStyle="1" w:styleId="Char1">
    <w:name w:val="批注框文本 Char"/>
    <w:basedOn w:val="a0"/>
    <w:link w:val="a9"/>
    <w:uiPriority w:val="99"/>
    <w:semiHidden/>
    <w:rsid w:val="00EC128D"/>
    <w:rPr>
      <w:sz w:val="18"/>
      <w:szCs w:val="18"/>
    </w:rPr>
  </w:style>
  <w:style w:type="paragraph" w:styleId="aa">
    <w:name w:val="annotation text"/>
    <w:basedOn w:val="a"/>
    <w:link w:val="Char2"/>
    <w:qFormat/>
    <w:rsid w:val="00263D51"/>
    <w:pPr>
      <w:spacing w:line="360" w:lineRule="auto"/>
      <w:jc w:val="left"/>
    </w:pPr>
    <w:rPr>
      <w:rFonts w:eastAsia="宋体"/>
      <w:sz w:val="24"/>
      <w:szCs w:val="24"/>
    </w:rPr>
  </w:style>
  <w:style w:type="character" w:customStyle="1" w:styleId="Char2">
    <w:name w:val="批注文字 Char"/>
    <w:basedOn w:val="a0"/>
    <w:link w:val="aa"/>
    <w:rsid w:val="00263D51"/>
    <w:rPr>
      <w:rFonts w:eastAsia="宋体"/>
      <w:sz w:val="24"/>
      <w:szCs w:val="24"/>
    </w:rPr>
  </w:style>
  <w:style w:type="table" w:styleId="ab">
    <w:name w:val="Table Grid"/>
    <w:basedOn w:val="a1"/>
    <w:qFormat/>
    <w:rsid w:val="00263D5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867617">
      <w:bodyDiv w:val="1"/>
      <w:marLeft w:val="0"/>
      <w:marRight w:val="0"/>
      <w:marTop w:val="0"/>
      <w:marBottom w:val="0"/>
      <w:divBdr>
        <w:top w:val="none" w:sz="0" w:space="0" w:color="auto"/>
        <w:left w:val="none" w:sz="0" w:space="0" w:color="auto"/>
        <w:bottom w:val="none" w:sz="0" w:space="0" w:color="auto"/>
        <w:right w:val="none" w:sz="0" w:space="0" w:color="auto"/>
      </w:divBdr>
    </w:div>
    <w:div w:id="582227568">
      <w:bodyDiv w:val="1"/>
      <w:marLeft w:val="0"/>
      <w:marRight w:val="0"/>
      <w:marTop w:val="0"/>
      <w:marBottom w:val="0"/>
      <w:divBdr>
        <w:top w:val="none" w:sz="0" w:space="0" w:color="auto"/>
        <w:left w:val="none" w:sz="0" w:space="0" w:color="auto"/>
        <w:bottom w:val="none" w:sz="0" w:space="0" w:color="auto"/>
        <w:right w:val="none" w:sz="0" w:space="0" w:color="auto"/>
      </w:divBdr>
    </w:div>
    <w:div w:id="914317470">
      <w:bodyDiv w:val="1"/>
      <w:marLeft w:val="0"/>
      <w:marRight w:val="0"/>
      <w:marTop w:val="0"/>
      <w:marBottom w:val="0"/>
      <w:divBdr>
        <w:top w:val="none" w:sz="0" w:space="0" w:color="auto"/>
        <w:left w:val="none" w:sz="0" w:space="0" w:color="auto"/>
        <w:bottom w:val="none" w:sz="0" w:space="0" w:color="auto"/>
        <w:right w:val="none" w:sz="0" w:space="0" w:color="auto"/>
      </w:divBdr>
    </w:div>
    <w:div w:id="1002204069">
      <w:bodyDiv w:val="1"/>
      <w:marLeft w:val="0"/>
      <w:marRight w:val="0"/>
      <w:marTop w:val="0"/>
      <w:marBottom w:val="0"/>
      <w:divBdr>
        <w:top w:val="none" w:sz="0" w:space="0" w:color="auto"/>
        <w:left w:val="none" w:sz="0" w:space="0" w:color="auto"/>
        <w:bottom w:val="none" w:sz="0" w:space="0" w:color="auto"/>
        <w:right w:val="none" w:sz="0" w:space="0" w:color="auto"/>
      </w:divBdr>
    </w:div>
    <w:div w:id="1067414668">
      <w:bodyDiv w:val="1"/>
      <w:marLeft w:val="0"/>
      <w:marRight w:val="0"/>
      <w:marTop w:val="0"/>
      <w:marBottom w:val="0"/>
      <w:divBdr>
        <w:top w:val="none" w:sz="0" w:space="0" w:color="auto"/>
        <w:left w:val="none" w:sz="0" w:space="0" w:color="auto"/>
        <w:bottom w:val="none" w:sz="0" w:space="0" w:color="auto"/>
        <w:right w:val="none" w:sz="0" w:space="0" w:color="auto"/>
      </w:divBdr>
    </w:div>
    <w:div w:id="1225095833">
      <w:bodyDiv w:val="1"/>
      <w:marLeft w:val="0"/>
      <w:marRight w:val="0"/>
      <w:marTop w:val="0"/>
      <w:marBottom w:val="0"/>
      <w:divBdr>
        <w:top w:val="none" w:sz="0" w:space="0" w:color="auto"/>
        <w:left w:val="none" w:sz="0" w:space="0" w:color="auto"/>
        <w:bottom w:val="none" w:sz="0" w:space="0" w:color="auto"/>
        <w:right w:val="none" w:sz="0" w:space="0" w:color="auto"/>
      </w:divBdr>
    </w:div>
    <w:div w:id="1349525010">
      <w:bodyDiv w:val="1"/>
      <w:marLeft w:val="0"/>
      <w:marRight w:val="0"/>
      <w:marTop w:val="0"/>
      <w:marBottom w:val="0"/>
      <w:divBdr>
        <w:top w:val="none" w:sz="0" w:space="0" w:color="auto"/>
        <w:left w:val="none" w:sz="0" w:space="0" w:color="auto"/>
        <w:bottom w:val="none" w:sz="0" w:space="0" w:color="auto"/>
        <w:right w:val="none" w:sz="0" w:space="0" w:color="auto"/>
      </w:divBdr>
    </w:div>
    <w:div w:id="1530871549">
      <w:bodyDiv w:val="1"/>
      <w:marLeft w:val="0"/>
      <w:marRight w:val="0"/>
      <w:marTop w:val="0"/>
      <w:marBottom w:val="0"/>
      <w:divBdr>
        <w:top w:val="none" w:sz="0" w:space="0" w:color="auto"/>
        <w:left w:val="none" w:sz="0" w:space="0" w:color="auto"/>
        <w:bottom w:val="none" w:sz="0" w:space="0" w:color="auto"/>
        <w:right w:val="none" w:sz="0" w:space="0" w:color="auto"/>
      </w:divBdr>
    </w:div>
    <w:div w:id="1663776082">
      <w:bodyDiv w:val="1"/>
      <w:marLeft w:val="0"/>
      <w:marRight w:val="0"/>
      <w:marTop w:val="0"/>
      <w:marBottom w:val="0"/>
      <w:divBdr>
        <w:top w:val="none" w:sz="0" w:space="0" w:color="auto"/>
        <w:left w:val="none" w:sz="0" w:space="0" w:color="auto"/>
        <w:bottom w:val="none" w:sz="0" w:space="0" w:color="auto"/>
        <w:right w:val="none" w:sz="0" w:space="0" w:color="auto"/>
      </w:divBdr>
    </w:div>
    <w:div w:id="193516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D6AF2-E305-4121-9F0C-D4D53491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Pages>
  <Words>245</Words>
  <Characters>1397</Characters>
  <Application>Microsoft Office Word</Application>
  <DocSecurity>0</DocSecurity>
  <Lines>11</Lines>
  <Paragraphs>3</Paragraphs>
  <ScaleCrop>false</ScaleCrop>
  <Company>zoomlion</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00724442</dc:creator>
  <cp:lastModifiedBy>袁聪</cp:lastModifiedBy>
  <cp:revision>58</cp:revision>
  <cp:lastPrinted>2020-04-13T01:53:00Z</cp:lastPrinted>
  <dcterms:created xsi:type="dcterms:W3CDTF">2018-08-14T03:58:00Z</dcterms:created>
  <dcterms:modified xsi:type="dcterms:W3CDTF">2020-04-13T04:05:00Z</dcterms:modified>
</cp:coreProperties>
</file>