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</w:p>
    <w:p>
      <w:pPr>
        <w:spacing w:beforeLines="100" w:line="360" w:lineRule="auto"/>
        <w:jc w:val="center"/>
        <w:rPr>
          <w:rFonts w:hint="eastAsia" w:eastAsia="宋体"/>
          <w:sz w:val="2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国际学院2017-2018学年度团学干部聘任通知</w:t>
      </w:r>
    </w:p>
    <w:p>
      <w:pPr>
        <w:spacing w:beforeLines="100" w:line="500" w:lineRule="exac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beforeLines="100" w:line="500" w:lineRule="exact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各班级：</w:t>
      </w:r>
    </w:p>
    <w:p>
      <w:pPr>
        <w:spacing w:beforeLines="100" w:line="50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为进一步加强我院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团学</w:t>
      </w:r>
      <w:r>
        <w:rPr>
          <w:rFonts w:hint="eastAsia" w:asciiTheme="minorEastAsia" w:hAnsiTheme="minorEastAsia" w:eastAsiaTheme="minorEastAsia"/>
          <w:sz w:val="28"/>
          <w:szCs w:val="28"/>
        </w:rPr>
        <w:t>干部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队伍</w:t>
      </w:r>
      <w:r>
        <w:rPr>
          <w:rFonts w:hint="eastAsia" w:asciiTheme="minorEastAsia" w:hAnsiTheme="minorEastAsia" w:eastAsiaTheme="minorEastAsia"/>
          <w:sz w:val="28"/>
          <w:szCs w:val="28"/>
        </w:rPr>
        <w:t>建设，充分发挥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团学</w:t>
      </w:r>
      <w:r>
        <w:rPr>
          <w:rFonts w:hint="eastAsia" w:asciiTheme="minorEastAsia" w:hAnsiTheme="minorEastAsia" w:eastAsiaTheme="minorEastAsia"/>
          <w:sz w:val="28"/>
          <w:szCs w:val="28"/>
        </w:rPr>
        <w:t>干部在学院各项工作中的积极作用，经换届动员、自愿申报、资格审核、竞聘推评、学院研究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，聘任刘阳等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64名同学为2017-2018学年度团学干部。</w:t>
      </w:r>
    </w:p>
    <w:p>
      <w:pPr>
        <w:spacing w:beforeLines="100" w:line="5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名单见附件。</w:t>
      </w:r>
    </w:p>
    <w:p>
      <w:pPr>
        <w:spacing w:line="500" w:lineRule="exac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国际学院</w:t>
      </w: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2017年10月16日</w:t>
      </w: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ind w:firstLine="2240" w:firstLineChars="8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附件：</w:t>
      </w:r>
    </w:p>
    <w:p>
      <w:pPr>
        <w:spacing w:line="500" w:lineRule="exac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学生会：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主  席：刘  阳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副主席：王克俭  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瞿润琳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办公室副主任：舒泊栋（试用）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学习部部  长：肖  玲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副部长：张楚红（试用）  周  赞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体育部部  长：甄  菲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副部长：黄  颀（试用）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心理健康教育部部长：董思涵</w:t>
      </w:r>
    </w:p>
    <w:p>
      <w:pPr>
        <w:spacing w:line="500" w:lineRule="exact"/>
        <w:ind w:firstLine="3220" w:firstLineChars="1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副部长：罗肖晓  陈小茹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监察部副部长：邓宇轩（试用） 邓诗梦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勤工助学部部长：谢新校</w:t>
      </w:r>
    </w:p>
    <w:p>
      <w:pPr>
        <w:spacing w:line="500" w:lineRule="exact"/>
        <w:ind w:firstLine="3220" w:firstLineChars="1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副部长：喻孟祥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权益部部   长：刘峰玲</w:t>
      </w:r>
    </w:p>
    <w:p>
      <w:pPr>
        <w:spacing w:line="500" w:lineRule="exact"/>
        <w:ind w:firstLine="3220" w:firstLineChars="1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副部长：朱  淳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宣传外联部部长：李  贝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女生部部  长：黄银波</w:t>
      </w:r>
    </w:p>
    <w:p>
      <w:pPr>
        <w:spacing w:beforeLines="100"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自律督查委员会：</w:t>
      </w:r>
      <w:r>
        <w:rPr>
          <w:rFonts w:hint="eastAsia" w:asciiTheme="minorEastAsia" w:hAnsiTheme="minorEastAsia" w:eastAsiaTheme="minorEastAsia"/>
          <w:sz w:val="28"/>
          <w:szCs w:val="28"/>
        </w:rPr>
        <w:t>主  席：李省钦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副主席：胡明明  艾如意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主席助理：盛伟杰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纪检部部  长：谭文娟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副部长: 刘  晴  刘威维（试用）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安教部部  长：李泽宇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副部长：周小红   达香华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文卫部部  长：胡  超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副部长：龚亚铃   彭首威（试用）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监察部部  长：封明铭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副部长：赵玉婷   李道鑫（试用）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办公室主  任：王  明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副主任：周慧萍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宣传外联部部长：洪  峰 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副部长：袁  彬</w:t>
      </w:r>
    </w:p>
    <w:p>
      <w:pPr>
        <w:spacing w:beforeLines="100"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团总支：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副书记：邹   振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书记助理：张思睿  龙东云 谭垄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副书记助理：唐海燕  李妹玲 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办公室主  任：唐海燕 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副主任：罗凯文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组织部部  长：范潞湘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副部长：谌  玲  任  昱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文艺部部  长：张  艳 </w:t>
      </w:r>
    </w:p>
    <w:p>
      <w:pPr>
        <w:spacing w:line="500" w:lineRule="exact"/>
        <w:ind w:firstLine="3080" w:firstLine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副部长：胡柱梁(试用)   聂诗琦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宣信部部  长：郑媛</w:t>
      </w:r>
    </w:p>
    <w:p>
      <w:pPr>
        <w:spacing w:line="500" w:lineRule="exact"/>
        <w:ind w:firstLine="3360" w:firstLineChars="1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 刘  幸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学术科技部副部长： 黎博(试用)  田强 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素质拓展部部  长：邓可欣</w:t>
      </w:r>
    </w:p>
    <w:p>
      <w:pPr>
        <w:spacing w:line="500" w:lineRule="exact"/>
        <w:ind w:firstLine="3640" w:firstLineChars="1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副部长：黄  杰  唐湘林</w:t>
      </w:r>
    </w:p>
    <w:p>
      <w:pPr>
        <w:spacing w:line="500" w:lineRule="exact"/>
        <w:ind w:firstLine="2240" w:firstLineChars="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社会实践部部  长：周  武 </w:t>
      </w:r>
    </w:p>
    <w:p>
      <w:pPr>
        <w:spacing w:line="500" w:lineRule="exact"/>
        <w:ind w:firstLine="3640" w:firstLineChars="13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副部长：李妹玲   喻  维</w:t>
      </w:r>
    </w:p>
    <w:p>
      <w:pPr>
        <w:spacing w:line="500" w:lineRule="exact"/>
        <w:ind w:firstLine="2240" w:firstLineChars="8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</w:p>
    <w:bookmarkEnd w:id="0"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3806"/>
    <w:rsid w:val="004028C4"/>
    <w:rsid w:val="00503806"/>
    <w:rsid w:val="00AB5FE4"/>
    <w:rsid w:val="00BA5EF7"/>
    <w:rsid w:val="00BA5FB4"/>
    <w:rsid w:val="112F3A96"/>
    <w:rsid w:val="2C083C7D"/>
    <w:rsid w:val="4E143ED6"/>
    <w:rsid w:val="56025167"/>
    <w:rsid w:val="7F0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cs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124</Words>
  <Characters>711</Characters>
  <Lines>5</Lines>
  <Paragraphs>1</Paragraphs>
  <ScaleCrop>false</ScaleCrop>
  <LinksUpToDate>false</LinksUpToDate>
  <CharactersWithSpaces>834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2017-10-17T12:42:00Z</dcterms:created>
  <dc:creator>Administrator</dc:creator>
  <cp:lastModifiedBy>Administrator</cp:lastModifiedBy>
  <cp:lastPrinted>2017-10-20T06:29:00Z</cp:lastPrinted>
  <dcterms:modified xsi:type="dcterms:W3CDTF">2017-08-24T06:40:54Z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