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0" w:after="0"/>
        <w:jc w:val="left"/>
        <w:rPr/>
      </w:pPr>
    </w:p>
    <w:p>
      <w:pPr>
        <w:pStyle w:val="style0"/>
        <w:spacing w:before="0" w:after="0"/>
        <w:ind w:firstLine="75"/>
        <w:jc w:val="left"/>
        <w:rPr/>
      </w:pPr>
      <w:r>
        <w:rPr>
          <w:rFonts w:ascii="'微软雅黑'" w:cs="'微软雅黑'" w:eastAsia="'微软雅黑'" w:hAnsi="'微软雅黑'"/>
          <w:i w:val="false"/>
          <w:color w:val="8c0000"/>
          <w:sz w:val="30"/>
          <w:u w:val="none"/>
        </w:rPr>
        <w:t xml:space="preserve"> </w:t>
      </w:r>
      <w:r>
        <w:rPr>
          <w:rFonts w:ascii="'微软雅黑'" w:cs="'微软雅黑'" w:eastAsia="'微软雅黑'" w:hAnsi="'微软雅黑'"/>
          <w:i w:val="false"/>
          <w:color w:val="8c0000"/>
          <w:sz w:val="30"/>
          <w:u w:val="none"/>
        </w:rPr>
        <w:tab/>
      </w:r>
      <w:r>
        <w:rPr>
          <w:rFonts w:ascii="'微软雅黑'" w:cs="'微软雅黑'" w:eastAsia="'微软雅黑'" w:hAnsi="'微软雅黑'"/>
          <w:i w:val="false"/>
          <w:color w:val="8c0000"/>
          <w:sz w:val="30"/>
          <w:u w:val="none"/>
        </w:rPr>
        <w:tab/>
      </w:r>
      <w:r>
        <w:rPr>
          <w:rFonts w:ascii="'微软雅黑'" w:cs="'微软雅黑'" w:eastAsia="'微软雅黑'" w:hAnsi="'微软雅黑'"/>
          <w:i w:val="false"/>
          <w:color w:val="8c0000"/>
          <w:sz w:val="30"/>
          <w:u w:val="none"/>
        </w:rPr>
        <w:tab/>
      </w:r>
      <w:r>
        <w:rPr>
          <w:rFonts w:ascii="'微软雅黑'" w:cs="'微软雅黑'" w:eastAsia="'微软雅黑'" w:hAnsi="'微软雅黑'"/>
          <w:i w:val="false"/>
          <w:color w:val="8c0000"/>
          <w:sz w:val="30"/>
          <w:u w:val="none"/>
        </w:rPr>
        <w:t xml:space="preserve">关于申报2024年秋季学期学生勤工助学岗位的通知 </w:t>
      </w:r>
      <w:r>
        <w:rPr>
          <w:rFonts w:ascii="'微软雅黑'" w:cs="'微软雅黑'" w:eastAsia="'微软雅黑'" w:hAnsi="'微软雅黑'"/>
          <w:i w:val="false"/>
          <w:color w:val="8c0000"/>
          <w:sz w:val="30"/>
          <w:u w:val="none"/>
        </w:rPr>
        <w:tab/>
      </w:r>
      <w:r>
        <w:rPr>
          <w:rFonts w:ascii="'微软雅黑'" w:cs="'微软雅黑'" w:eastAsia="'微软雅黑'" w:hAnsi="'微软雅黑'"/>
          <w:i w:val="false"/>
          <w:color w:val="8c0000"/>
          <w:sz w:val="30"/>
          <w:u w:val="none"/>
        </w:rPr>
        <w:tab/>
      </w:r>
    </w:p>
    <w:p>
      <w:pPr>
        <w:pStyle w:val="style0"/>
        <w:spacing w:before="0" w:after="0"/>
        <w:jc w:val="left"/>
        <w:rPr/>
      </w:pPr>
      <w:r>
        <w:rPr>
          <w:rFonts w:ascii="'微软雅黑'" w:cs="'微软雅黑'" w:eastAsia="'微软雅黑'" w:hAnsi="'微软雅黑'"/>
          <w:i/>
          <w:sz w:val="20"/>
          <w:u w:val="none"/>
          <w:shd w:val="clear" w:color="auto" w:fill="auto"/>
        </w:rPr>
        <w:t>2024-10-16 通知公告邵阳学院学工处</w:t>
      </w:r>
    </w:p>
    <w:p>
      <w:pPr>
        <w:pStyle w:val="style0"/>
        <w:spacing w:before="0" w:after="0" w:lineRule="auto" w:line="432"/>
        <w:ind w:left="0" w:right="0"/>
        <w:jc w:val="center"/>
        <w:rPr/>
      </w:pPr>
      <w:r>
        <w:rPr>
          <w:rFonts w:ascii="'微软雅黑'" w:cs="'微软雅黑'" w:eastAsia="'微软雅黑'" w:hAnsi="'微软雅黑'"/>
          <w:i w:val="false"/>
          <w:sz w:val="20"/>
          <w:u w:val="none"/>
        </w:rPr>
        <w:t> </w:t>
      </w:r>
    </w:p>
    <w:p>
      <w:pPr>
        <w:pStyle w:val="style0"/>
        <w:spacing w:before="0" w:after="0" w:lineRule="auto" w:line="360"/>
        <w:ind w:left="0" w:right="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校属各单位、部门：</w:t>
      </w:r>
    </w:p>
    <w:p>
      <w:pPr>
        <w:pStyle w:val="style0"/>
        <w:spacing w:before="0" w:after="0" w:lineRule="auto" w:line="360"/>
        <w:ind w:left="0" w:right="0" w:firstLine="640" w:firstLineChars="20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根据《邵阳学院学生勤工助学管理办法（修订）》（邵院政字〔2021〕60号），现进行2024年秋季学期学生勤工助学岗位申报。除特殊岗位外，勤工助学岗位原则上应面向家庭经济困难学生（以家庭经济困难学生库的数据为准）。请各单位、部门负责人从实从紧确定急需学生勤工助学岗位，于9月11日前将申报表（附件）签章后报二办公楼106室，电子档发至：</w:t>
      </w:r>
      <w:r>
        <w:rPr/>
        <w:fldChar w:fldCharType="begin"/>
      </w:r>
      <w:r>
        <w:instrText xml:space="preserve">HYPERLINK mailto:xgczzh@163.com docLink \tdfu mailto:xgczzh@163.com \tdfn xgczzh@163.com \tdfe -10 \tdlt inline </w:instrText>
      </w:r>
      <w:r>
        <w:rPr/>
        <w:fldChar w:fldCharType="separate"/>
      </w:r>
      <w:r>
        <w:t>xgczzh@163.com</w:t>
      </w:r>
      <w:r>
        <w:rPr/>
        <w:fldChar w:fldCharType="end"/>
      </w:r>
      <w:r>
        <w:rPr>
          <w:rFonts w:ascii="仿宋" w:cs="仿宋" w:eastAsia="仿宋" w:hAnsi="仿宋"/>
          <w:i w:val="false"/>
          <w:sz w:val="32"/>
          <w:u w:val="none"/>
        </w:rPr>
        <w:t>，逾期不再受理。学生工作部审核通过后予以公布，以便符合条件的学生申请具体岗位。</w:t>
      </w:r>
    </w:p>
    <w:p>
      <w:pPr>
        <w:pStyle w:val="style0"/>
        <w:spacing w:before="0" w:after="0" w:lineRule="auto" w:line="360"/>
        <w:ind w:left="0" w:right="0" w:firstLine="640" w:firstLineChars="20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联系人：向洁 18507396776</w:t>
      </w:r>
    </w:p>
    <w:p>
      <w:pPr>
        <w:pStyle w:val="style0"/>
        <w:spacing w:before="0" w:after="0" w:lineRule="auto" w:line="360"/>
        <w:ind w:left="0" w:right="0" w:firstLine="640" w:firstLineChars="20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 </w:t>
      </w:r>
    </w:p>
    <w:p>
      <w:pPr>
        <w:pStyle w:val="style0"/>
        <w:spacing w:before="0" w:after="0" w:lineRule="auto" w:line="360"/>
        <w:ind w:left="0" w:right="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附件：邵阳学院2024年秋季学期学生勤工助学岗位申请表</w:t>
      </w:r>
    </w:p>
    <w:p>
      <w:pPr>
        <w:pStyle w:val="style0"/>
        <w:spacing w:before="0" w:after="0" w:lineRule="auto" w:line="360"/>
        <w:ind w:left="0" w:right="0" w:firstLine="640" w:firstLineChars="20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                        </w:t>
      </w:r>
    </w:p>
    <w:p>
      <w:pPr>
        <w:pStyle w:val="style0"/>
        <w:spacing w:before="0" w:after="0" w:lineRule="auto" w:line="360"/>
        <w:ind w:left="0" w:right="0" w:firstLine="640" w:firstLineChars="200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  学生工作部</w:t>
      </w:r>
    </w:p>
    <w:p>
      <w:pPr>
        <w:pStyle w:val="style0"/>
        <w:spacing w:before="0" w:after="0" w:lineRule="auto" w:line="432"/>
        <w:jc w:val="left"/>
        <w:rPr/>
      </w:pPr>
      <w:r>
        <w:rPr>
          <w:rFonts w:ascii="仿宋" w:cs="仿宋" w:eastAsia="仿宋" w:hAnsi="仿宋"/>
          <w:i w:val="false"/>
          <w:sz w:val="32"/>
          <w:u w:val="none"/>
        </w:rPr>
        <w:t>                              2024年9月4日 </w:t>
      </w:r>
    </w:p>
    <w:sectPr>
      <w:pgSz w:w="11905" w:h="16838" w:orient="portrait"/>
      <w:pgMar w:top="1361" w:right="1417" w:bottom="1361" w:left="1417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"/>
      <w:lvlJc w:val="left"/>
      <w:pPr/>
      <w:rPr>
        <w:rFonts w:ascii="wingdings" w:cs="wingdings" w:eastAsia="wingdings" w:hAnsi="wingdings" w:hint="default"/>
      </w:rPr>
    </w:lvl>
    <w:lvl w:ilvl="1">
      <w:start w:val="1"/>
      <w:numFmt w:val="bullet"/>
      <w:lvlText w:val="¡"/>
      <w:lvlJc w:val="left"/>
      <w:pPr>
        <w:ind w:leftChars="200" w:hanging="336"/>
      </w:pPr>
      <w:rPr>
        <w:rFonts w:ascii="wingdings" w:cs="wingdings" w:eastAsia="wingdings" w:hAnsi="wingdings" w:hint="default"/>
      </w:rPr>
    </w:lvl>
    <w:lvl w:ilvl="2">
      <w:start w:val="1"/>
      <w:numFmt w:val="bullet"/>
      <w:lvlText w:val=""/>
      <w:lvlJc w:val="left"/>
      <w:pPr>
        <w:ind w:leftChars="400" w:hanging="336"/>
      </w:pPr>
      <w:rPr>
        <w:rFonts w:ascii="wingdings" w:cs="wingdings" w:eastAsia="wingdings" w:hAnsi="wingdings" w:hint="default"/>
      </w:rPr>
    </w:lvl>
    <w:lvl w:ilvl="3">
      <w:start w:val="1"/>
      <w:numFmt w:val="bullet"/>
      <w:lvlText w:val=""/>
      <w:lvlJc w:val="left"/>
      <w:pPr>
        <w:ind w:leftChars="600" w:firstLine="0"/>
      </w:pPr>
      <w:rPr>
        <w:rFonts w:ascii="wingdings" w:cs="wingdings" w:eastAsia="wingdings" w:hAnsi="wingdings" w:hint="default"/>
      </w:rPr>
    </w:lvl>
    <w:lvl w:ilvl="4">
      <w:start w:val="1"/>
      <w:numFmt w:val="bullet"/>
      <w:lvlText w:val="¡"/>
      <w:lvlJc w:val="left"/>
      <w:pPr>
        <w:ind w:leftChars="800" w:hanging="336"/>
      </w:pPr>
      <w:rPr>
        <w:rFonts w:ascii="wingdings" w:cs="wingdings" w:eastAsia="wingdings" w:hAnsi="wingdings" w:hint="default"/>
      </w:rPr>
    </w:lvl>
    <w:lvl w:ilvl="5">
      <w:start w:val="1"/>
      <w:numFmt w:val="bullet"/>
      <w:lvlText w:val=""/>
      <w:lvlJc w:val="left"/>
      <w:pPr>
        <w:ind w:leftChars="1000" w:hanging="336"/>
      </w:pPr>
      <w:rPr>
        <w:rFonts w:ascii="wingdings" w:cs="wingdings" w:eastAsia="wingdings" w:hAnsi="wingdings" w:hint="default"/>
      </w:rPr>
    </w:lvl>
    <w:lvl w:ilvl="6">
      <w:start w:val="1"/>
      <w:numFmt w:val="bullet"/>
      <w:lvlText w:val=""/>
      <w:lvlJc w:val="left"/>
      <w:pPr>
        <w:ind w:leftChars="1200" w:firstLine="0"/>
      </w:pPr>
      <w:rPr>
        <w:rFonts w:ascii="wingdings" w:cs="wingdings" w:eastAsia="wingdings" w:hAnsi="wingdings" w:hint="default"/>
      </w:rPr>
    </w:lvl>
    <w:lvl w:ilvl="7">
      <w:start w:val="1"/>
      <w:numFmt w:val="bullet"/>
      <w:lvlText w:val="¡"/>
      <w:lvlJc w:val="left"/>
      <w:pPr>
        <w:ind w:leftChars="1400" w:hanging="336"/>
      </w:pPr>
      <w:rPr>
        <w:rFonts w:ascii="wingdings" w:cs="wingdings" w:eastAsia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minorHAnsi" w:eastAsia="minorEastAsia" w:hAnsi="minorHAns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Rule="auto" w:line="312"/>
      </w:pPr>
    </w:pPrDefault>
  </w:docDefaults>
  <w:style w:type="paragraph" w:styleId="style62">
    <w:name w:val="Title"/>
    <w:basedOn w:val="style0"/>
    <w:next w:val="style0"/>
    <w:qFormat/>
    <w:uiPriority w:val="9"/>
    <w:pPr>
      <w:keepNext/>
      <w:keepLines/>
      <w:spacing w:before="0" w:after="0" w:lineRule="auto" w:line="408"/>
      <w:jc w:val="center"/>
      <w:outlineLvl w:val="0"/>
    </w:pPr>
    <w:rPr>
      <w:b/>
      <w:bCs/>
      <w:color w:val="1a1a1a"/>
      <w:sz w:val="48"/>
      <w:szCs w:val="48"/>
    </w:rPr>
  </w:style>
  <w:style w:type="paragraph" w:default="1" w:styleId="style0">
    <w:name w:val="Normal"/>
    <w:next w:val="style0"/>
    <w:pPr>
      <w:widowControl w:val="false"/>
      <w:jc w:val="left"/>
    </w:pPr>
    <w:rPr/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0" w:after="0" w:lineRule="auto" w:line="408"/>
      <w:outlineLvl w:val="2"/>
    </w:pPr>
    <w:rPr>
      <w:b/>
      <w:bCs/>
      <w:color w:val="1a1a1a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281</Words>
  <Characters>332</Characters>
  <Application>WPS Office</Application>
  <Paragraphs>12</Paragraphs>
  <CharactersWithSpaces>400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2024-10-19T15:19:45Z</dcterms:created>
  <dc:creator>WPS Office</dc:creator>
  <lastModifiedBy>MAA-AN10</lastModifiedBy>
  <dcterms:modified xsi:type="dcterms:W3CDTF">2024-10-19T07:37:11Z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6ada8b993db546ef8f9c1185b9af8dd0_23</vt:lpwstr>
  </property>
</Properties>
</file>