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65BF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黑体" w:hAnsi="黑体" w:eastAsia="黑体" w:cs="黑体"/>
          <w:color w:val="000000"/>
          <w:sz w:val="28"/>
          <w:szCs w:val="28"/>
        </w:rPr>
      </w:pPr>
    </w:p>
    <w:p w14:paraId="49FEB6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黑体" w:hAnsi="黑体" w:eastAsia="黑体" w:cs="黑体"/>
          <w:color w:val="000000"/>
          <w:sz w:val="28"/>
          <w:szCs w:val="28"/>
        </w:rPr>
      </w:pPr>
      <w:r>
        <w:rPr>
          <w:rFonts w:hint="eastAsia" w:ascii="黑体" w:hAnsi="黑体" w:eastAsia="黑体" w:cs="黑体"/>
          <w:color w:val="000000"/>
          <w:sz w:val="28"/>
          <w:szCs w:val="28"/>
        </w:rPr>
        <w:t>张平校长</w:t>
      </w:r>
      <w:r>
        <w:rPr>
          <w:rFonts w:hint="eastAsia" w:ascii="黑体" w:hAnsi="黑体" w:eastAsia="黑体" w:cs="黑体"/>
          <w:color w:val="000000"/>
          <w:sz w:val="28"/>
          <w:szCs w:val="28"/>
          <w:lang w:val="en-US" w:eastAsia="zh-CN"/>
        </w:rPr>
        <w:t>一行</w:t>
      </w:r>
      <w:r>
        <w:rPr>
          <w:rFonts w:hint="eastAsia" w:ascii="黑体" w:hAnsi="黑体" w:eastAsia="黑体" w:cs="黑体"/>
          <w:color w:val="000000"/>
          <w:sz w:val="28"/>
          <w:szCs w:val="28"/>
        </w:rPr>
        <w:t>莅临农林生态学院指导</w:t>
      </w:r>
      <w:r>
        <w:rPr>
          <w:rFonts w:hint="eastAsia" w:ascii="黑体" w:hAnsi="黑体" w:eastAsia="黑体" w:cs="黑体"/>
          <w:color w:val="000000"/>
          <w:sz w:val="28"/>
          <w:szCs w:val="28"/>
          <w:lang w:val="en-US" w:eastAsia="zh-CN"/>
        </w:rPr>
        <w:t>开学</w:t>
      </w:r>
      <w:r>
        <w:rPr>
          <w:rFonts w:hint="eastAsia" w:ascii="黑体" w:hAnsi="黑体" w:eastAsia="黑体" w:cs="黑体"/>
          <w:color w:val="000000"/>
          <w:sz w:val="28"/>
          <w:szCs w:val="28"/>
        </w:rPr>
        <w:t>工作</w:t>
      </w:r>
    </w:p>
    <w:p w14:paraId="1A6AB5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Style w:val="5"/>
          <w:rFonts w:hint="eastAsia" w:ascii="宋体" w:hAnsi="宋体" w:eastAsia="宋体" w:cs="宋体"/>
          <w:b w:val="0"/>
          <w:bCs w:val="0"/>
          <w:color w:val="000000"/>
          <w:kern w:val="0"/>
          <w:sz w:val="24"/>
          <w:szCs w:val="24"/>
          <w:lang w:val="en-US" w:eastAsia="zh-CN" w:bidi="ar"/>
        </w:rPr>
      </w:pPr>
    </w:p>
    <w:p w14:paraId="18CD6E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 w:val="0"/>
          <w:bCs w:val="0"/>
          <w:color w:val="000000"/>
          <w:kern w:val="0"/>
          <w:sz w:val="24"/>
          <w:szCs w:val="24"/>
          <w:lang w:val="en-US" w:eastAsia="zh-CN" w:bidi="ar"/>
        </w:rPr>
      </w:pPr>
      <w:r>
        <w:rPr>
          <w:rStyle w:val="5"/>
          <w:rFonts w:hint="eastAsia" w:ascii="宋体" w:hAnsi="宋体" w:eastAsia="宋体" w:cs="宋体"/>
          <w:b w:val="0"/>
          <w:bCs w:val="0"/>
          <w:color w:val="000000"/>
          <w:kern w:val="0"/>
          <w:sz w:val="24"/>
          <w:szCs w:val="24"/>
          <w:lang w:val="en-US" w:eastAsia="zh-CN" w:bidi="ar"/>
        </w:rPr>
        <w:t>3月1日上午</w:t>
      </w:r>
      <w:r>
        <w:rPr>
          <w:rFonts w:hint="eastAsia" w:ascii="宋体" w:hAnsi="宋体" w:eastAsia="宋体" w:cs="宋体"/>
          <w:b w:val="0"/>
          <w:bCs w:val="0"/>
          <w:color w:val="000000"/>
          <w:kern w:val="0"/>
          <w:sz w:val="24"/>
          <w:szCs w:val="24"/>
          <w:lang w:val="en-US" w:eastAsia="zh-CN" w:bidi="ar"/>
        </w:rPr>
        <w:t>，张平校长一行莅临农林生态学院检查指导新学期开学工作。学院全体班子成员、实验室主任等参加了</w:t>
      </w:r>
      <w:bookmarkStart w:id="0" w:name="_GoBack"/>
      <w:bookmarkEnd w:id="0"/>
      <w:r>
        <w:rPr>
          <w:rFonts w:hint="eastAsia" w:ascii="宋体" w:hAnsi="宋体" w:eastAsia="宋体" w:cs="宋体"/>
          <w:b w:val="0"/>
          <w:bCs w:val="0"/>
          <w:color w:val="000000"/>
          <w:kern w:val="0"/>
          <w:sz w:val="24"/>
          <w:szCs w:val="24"/>
          <w:lang w:val="en-US" w:eastAsia="zh-CN" w:bidi="ar"/>
        </w:rPr>
        <w:t>座谈会。</w:t>
      </w:r>
    </w:p>
    <w:p w14:paraId="355C3D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kern w:val="0"/>
          <w:sz w:val="24"/>
          <w:szCs w:val="24"/>
          <w:lang w:val="en-US" w:eastAsia="zh-CN" w:bidi="ar"/>
        </w:rPr>
        <w:t>座谈会上，</w:t>
      </w:r>
      <w:r>
        <w:rPr>
          <w:rStyle w:val="5"/>
          <w:rFonts w:hint="eastAsia" w:ascii="宋体" w:hAnsi="宋体" w:eastAsia="宋体" w:cs="宋体"/>
          <w:b w:val="0"/>
          <w:bCs w:val="0"/>
          <w:color w:val="000000"/>
          <w:kern w:val="0"/>
          <w:sz w:val="24"/>
          <w:szCs w:val="24"/>
          <w:lang w:val="en-US" w:eastAsia="zh-CN" w:bidi="ar"/>
        </w:rPr>
        <w:t>章坤书记、李晓红院长</w:t>
      </w:r>
      <w:r>
        <w:rPr>
          <w:rFonts w:hint="eastAsia" w:ascii="宋体" w:hAnsi="宋体" w:eastAsia="宋体" w:cs="宋体"/>
          <w:b w:val="0"/>
          <w:bCs w:val="0"/>
          <w:color w:val="000000"/>
          <w:kern w:val="0"/>
          <w:sz w:val="24"/>
          <w:szCs w:val="24"/>
          <w:lang w:val="en-US" w:eastAsia="zh-CN" w:bidi="ar"/>
        </w:rPr>
        <w:t>分别就学院党建引领、教学改革、科研创新、服务地方等工作进行汇报，重点介绍了学院在专业特色打造、科研平台建设及对接湘西南特色产业等方面的务实举措与阶段性成果。张平校长对学院各项工作取得的成效给予充分肯定，他结合学校重点工作部署与农林生态学院的专业特色，对学院下一阶段工作提出了期望：一要</w:t>
      </w:r>
      <w:r>
        <w:rPr>
          <w:rStyle w:val="5"/>
          <w:rFonts w:hint="eastAsia" w:ascii="宋体" w:hAnsi="宋体" w:eastAsia="宋体" w:cs="宋体"/>
          <w:b w:val="0"/>
          <w:bCs w:val="0"/>
          <w:color w:val="000000"/>
          <w:sz w:val="24"/>
          <w:szCs w:val="24"/>
        </w:rPr>
        <w:t>凝练科研方向，深化校地融合</w:t>
      </w:r>
      <w:r>
        <w:rPr>
          <w:rFonts w:hint="eastAsia" w:ascii="宋体" w:hAnsi="宋体" w:eastAsia="宋体" w:cs="宋体"/>
          <w:b w:val="0"/>
          <w:bCs w:val="0"/>
          <w:color w:val="000000"/>
          <w:sz w:val="24"/>
          <w:szCs w:val="24"/>
        </w:rPr>
        <w:t>。立足湘西南区域产业优势，聚焦农林生态主责主业，整合资源、突出特色，推动科研成果与地方经济发展紧密对接，提升服务区域生态建设与乡村振兴的能力。</w:t>
      </w:r>
      <w:r>
        <w:rPr>
          <w:rFonts w:hint="eastAsia" w:ascii="宋体" w:hAnsi="宋体" w:eastAsia="宋体" w:cs="宋体"/>
          <w:b w:val="0"/>
          <w:bCs w:val="0"/>
          <w:color w:val="000000"/>
          <w:sz w:val="24"/>
          <w:szCs w:val="24"/>
          <w:lang w:val="en-US" w:eastAsia="zh-CN"/>
        </w:rPr>
        <w:t>二要</w:t>
      </w:r>
      <w:r>
        <w:rPr>
          <w:rStyle w:val="5"/>
          <w:rFonts w:hint="eastAsia" w:ascii="宋体" w:hAnsi="宋体" w:eastAsia="宋体" w:cs="宋体"/>
          <w:b w:val="0"/>
          <w:bCs w:val="0"/>
          <w:color w:val="000000"/>
          <w:sz w:val="24"/>
          <w:szCs w:val="24"/>
        </w:rPr>
        <w:t>深化育人改革，提升培养质量</w:t>
      </w:r>
      <w:r>
        <w:rPr>
          <w:rFonts w:hint="eastAsia" w:ascii="宋体" w:hAnsi="宋体" w:eastAsia="宋体" w:cs="宋体"/>
          <w:b w:val="0"/>
          <w:bCs w:val="0"/>
          <w:color w:val="000000"/>
          <w:sz w:val="24"/>
          <w:szCs w:val="24"/>
        </w:rPr>
        <w:t>。持续推进人才培养模式改革，优化课程体系，强化实践教学，着力培养适应行业与地方需求的高素质应用型、技术技能型人才。</w:t>
      </w:r>
      <w:r>
        <w:rPr>
          <w:rFonts w:hint="eastAsia" w:ascii="宋体" w:hAnsi="宋体" w:eastAsia="宋体" w:cs="宋体"/>
          <w:b w:val="0"/>
          <w:bCs w:val="0"/>
          <w:color w:val="000000"/>
          <w:sz w:val="24"/>
          <w:szCs w:val="24"/>
          <w:lang w:val="en-US" w:eastAsia="zh-CN"/>
        </w:rPr>
        <w:t>三要</w:t>
      </w:r>
      <w:r>
        <w:rPr>
          <w:rStyle w:val="5"/>
          <w:rFonts w:hint="eastAsia" w:ascii="宋体" w:hAnsi="宋体" w:eastAsia="宋体" w:cs="宋体"/>
          <w:b w:val="0"/>
          <w:bCs w:val="0"/>
          <w:color w:val="000000"/>
          <w:sz w:val="24"/>
          <w:szCs w:val="24"/>
        </w:rPr>
        <w:t>聚焦重点任务，力争发展突破</w:t>
      </w:r>
      <w:r>
        <w:rPr>
          <w:rFonts w:hint="eastAsia" w:ascii="宋体" w:hAnsi="宋体" w:eastAsia="宋体" w:cs="宋体"/>
          <w:b w:val="0"/>
          <w:bCs w:val="0"/>
          <w:color w:val="000000"/>
          <w:sz w:val="24"/>
          <w:szCs w:val="24"/>
        </w:rPr>
        <w:t>。紧盯学院核心目标与关键任务，压实责任、狠抓落实，在学科建设、科研立项、社会服务等方面精准发力、务求实效，推动学院各项工作再上新台阶。</w:t>
      </w:r>
    </w:p>
    <w:p w14:paraId="5A5A68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章坤书记、李晓红院长代表学院表态，将认真贯彻落实张平校长讲话要求，进一步统一思想、凝聚合力，以更高标准、更实举措推进学院各项重点工作落地见效，为学校高质量发展贡献农林生态学院力量。</w:t>
      </w:r>
    </w:p>
    <w:p w14:paraId="75D4883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 xml:space="preserve">                                 （图 肖佳伟  文  谢秀秀 ）</w:t>
      </w:r>
    </w:p>
    <w:p w14:paraId="602A64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 w:val="0"/>
          <w:bCs w:val="0"/>
          <w:color w:val="000000"/>
          <w:kern w:val="0"/>
          <w:sz w:val="24"/>
          <w:szCs w:val="24"/>
          <w:lang w:val="en-US" w:eastAsia="zh-CN" w:bidi="ar"/>
        </w:rPr>
      </w:pPr>
    </w:p>
    <w:p w14:paraId="2609BF8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drawing>
          <wp:inline distT="0" distB="0" distL="114300" distR="114300">
            <wp:extent cx="4719320" cy="3540125"/>
            <wp:effectExtent l="0" t="0" r="5080" b="3175"/>
            <wp:docPr id="1" name="图片 1" descr="d63b0dc92d0f9cc9645c6a343a16ec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63b0dc92d0f9cc9645c6a343a16ec68"/>
                    <pic:cNvPicPr>
                      <a:picLocks noChangeAspect="1"/>
                    </pic:cNvPicPr>
                  </pic:nvPicPr>
                  <pic:blipFill>
                    <a:blip r:embed="rId4"/>
                    <a:stretch>
                      <a:fillRect/>
                    </a:stretch>
                  </pic:blipFill>
                  <pic:spPr>
                    <a:xfrm>
                      <a:off x="0" y="0"/>
                      <a:ext cx="4719320" cy="354012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9E43D8"/>
    <w:rsid w:val="0813585D"/>
    <w:rsid w:val="1E310498"/>
    <w:rsid w:val="3C072B29"/>
    <w:rsid w:val="459E43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570</Words>
  <Characters>570</Characters>
  <Lines>0</Lines>
  <Paragraphs>0</Paragraphs>
  <TotalTime>52</TotalTime>
  <ScaleCrop>false</ScaleCrop>
  <LinksUpToDate>false</LinksUpToDate>
  <CharactersWithSpaces>609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2026-03-02T03:22:00Z</dcterms:created>
  <dc:creator>静默1422945232</dc:creator>
  <cp:lastModifiedBy>憨憨</cp:lastModifiedBy>
  <dcterms:modified xsi:type="dcterms:W3CDTF">2026-03-02T07:28:07Z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8C661B4255124D03AA2E30DD2B7685B4_13</vt:lpwstr>
  </property>
  <property fmtid="{D5CDD505-2E9C-101B-9397-08002B2CF9AE}" pid="4" name="KSOTemplateDocerSaveRecord">
    <vt:lpwstr>eyJoZGlkIjoiYzc5MDE2MmM1OWU0ZTM2NmUwOTkzMDhkYTk2MDI5ODIiLCJ1c2VySWQiOiIzODU5NTk3MDIifQ==</vt:lpwstr>
  </property>
</Properties>
</file>