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firstLine="480" w:firstLineChars="200"/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附件一</w:t>
      </w:r>
      <w:r>
        <w:rPr>
          <w:color w:val="FF0000"/>
          <w:sz w:val="24"/>
          <w:szCs w:val="24"/>
        </w:rPr>
        <w:t>：</w:t>
      </w:r>
    </w:p>
    <w:p>
      <w:pPr>
        <w:widowControl/>
        <w:spacing w:line="300" w:lineRule="atLeast"/>
        <w:ind w:firstLine="480" w:firstLineChars="200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教学设计方案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30"/>
        <w:gridCol w:w="97"/>
        <w:gridCol w:w="934"/>
        <w:gridCol w:w="230"/>
        <w:gridCol w:w="160"/>
        <w:gridCol w:w="1349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主讲教师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马为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4899" w:type="dxa"/>
            <w:gridSpan w:val="4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邵阳学院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微课名称</w:t>
            </w:r>
          </w:p>
        </w:tc>
        <w:tc>
          <w:tcPr>
            <w:tcW w:w="2750" w:type="dxa"/>
            <w:gridSpan w:val="5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lang w:eastAsia="zh-CN"/>
              </w:rPr>
              <w:t>肿瘤的分化与异型性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所属课程</w:t>
            </w:r>
          </w:p>
        </w:tc>
        <w:tc>
          <w:tcPr>
            <w:tcW w:w="3198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知识点</w:t>
            </w:r>
          </w:p>
        </w:tc>
        <w:tc>
          <w:tcPr>
            <w:tcW w:w="7167" w:type="dxa"/>
            <w:gridSpan w:val="7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肿瘤分化，肿瘤异型性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适用对象</w:t>
            </w:r>
          </w:p>
        </w:tc>
        <w:tc>
          <w:tcPr>
            <w:tcW w:w="7167" w:type="dxa"/>
            <w:gridSpan w:val="7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临床专业本科生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时长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6分40秒</w:t>
            </w:r>
          </w:p>
        </w:tc>
        <w:tc>
          <w:tcPr>
            <w:tcW w:w="1112" w:type="dxa"/>
            <w:gridSpan w:val="3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选用教材</w:t>
            </w:r>
          </w:p>
        </w:tc>
        <w:tc>
          <w:tcPr>
            <w:tcW w:w="4615" w:type="dxa"/>
            <w:gridSpan w:val="3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《病理学》步宏、李一雷主编，第九版，人民卫生出版社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百度云盘共享链接</w:t>
            </w:r>
          </w:p>
        </w:tc>
        <w:tc>
          <w:tcPr>
            <w:tcW w:w="7167" w:type="dxa"/>
            <w:gridSpan w:val="7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设计方案：</w:t>
            </w:r>
            <w:r>
              <w:rPr>
                <w:rFonts w:hint="eastAsia"/>
                <w:color w:val="000000"/>
                <w:szCs w:val="21"/>
              </w:rPr>
              <w:t>建议包含教学背景、教学目标、教学内容及重点难点分析、教学切入点、教学方法和过程（含时间分配）、教学总结等内容，注意文字简洁，思路清晰。</w:t>
            </w:r>
          </w:p>
          <w:p>
            <w:pPr>
              <w:widowControl/>
              <w:spacing w:line="300" w:lineRule="atLeas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一：</w:t>
            </w:r>
            <w:r>
              <w:rPr>
                <w:rFonts w:hint="eastAsia"/>
                <w:color w:val="000000"/>
                <w:szCs w:val="21"/>
              </w:rPr>
              <w:t>教学背景</w:t>
            </w:r>
          </w:p>
          <w:p>
            <w:pPr>
              <w:adjustRightInd w:val="0"/>
              <w:snapToGrid w:val="0"/>
              <w:spacing w:line="360" w:lineRule="auto"/>
              <w:ind w:firstLine="481"/>
              <w:rPr>
                <w:rFonts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教学背景是教学目标等教学设计诸要素和实施的根据。背景包括《普通高等学校本科专业类教学质量国家标准》、教学大纲、学生、学习内容及结构。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1、《普通高等学校本科专业类教学质量国家标准》及教学大纲分析</w:t>
            </w:r>
          </w:p>
          <w:p>
            <w:pPr>
              <w:pStyle w:val="3"/>
              <w:spacing w:before="0" w:beforeAutospacing="0" w:after="0" w:afterAutospacing="0" w:line="360" w:lineRule="auto"/>
              <w:ind w:firstLine="360" w:firstLineChars="15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《病理学</w:t>
            </w:r>
            <w:r>
              <w:rPr>
                <w:rFonts w:ascii="宋体" w:hAnsi="宋体"/>
                <w:bCs/>
              </w:rPr>
              <w:t>》</w:t>
            </w:r>
            <w:r>
              <w:rPr>
                <w:rFonts w:hint="eastAsia" w:ascii="宋体" w:hAnsi="宋体"/>
                <w:bCs/>
              </w:rPr>
              <w:t>是</w:t>
            </w:r>
            <w:r>
              <w:rPr>
                <w:rFonts w:ascii="宋体" w:hAnsi="宋体"/>
                <w:bCs/>
              </w:rPr>
              <w:t>临床医学专业重要的专业基础课</w:t>
            </w:r>
            <w:r>
              <w:rPr>
                <w:rFonts w:hint="eastAsia" w:ascii="宋体" w:hAnsi="宋体"/>
                <w:bCs/>
              </w:rPr>
              <w:t>之一</w:t>
            </w:r>
            <w:r>
              <w:rPr>
                <w:rFonts w:ascii="宋体" w:hAnsi="宋体"/>
                <w:bCs/>
              </w:rPr>
              <w:t>，</w:t>
            </w:r>
            <w:r>
              <w:rPr>
                <w:rFonts w:hint="eastAsia" w:ascii="宋体" w:hAnsi="宋体"/>
                <w:bCs/>
              </w:rPr>
              <w:t>基于《普通高等学校本科专业类教学质量国家标准》“具备初步临床能力、终身学习能力和良好职业素质的医学毕业生”的要求，在《病理学》教学大纲中提出了本章节的教学目标—“能够阐述肿瘤的概念，知道常见的肿瘤形态，</w:t>
            </w:r>
            <w:r>
              <w:rPr>
                <w:rFonts w:hint="eastAsia" w:ascii="宋体" w:hAnsi="宋体"/>
                <w:bCs/>
                <w:u w:val="single"/>
              </w:rPr>
              <w:t>理解肿瘤的分化与异型性，分析相关的临床案例</w:t>
            </w:r>
            <w:r>
              <w:rPr>
                <w:rFonts w:hint="eastAsia" w:ascii="宋体" w:hAnsi="宋体"/>
                <w:bCs/>
              </w:rPr>
              <w:t>”。</w:t>
            </w:r>
          </w:p>
          <w:p>
            <w:pPr>
              <w:pStyle w:val="2"/>
              <w:rPr>
                <w:rFonts w:hint="eastAsia"/>
                <w:sz w:val="22"/>
                <w:szCs w:val="22"/>
                <w:lang w:val="en-US" w:eastAsia="zh-CN" w:bidi="en-US"/>
              </w:rPr>
            </w:pPr>
            <w:r>
              <w:rPr>
                <w:rFonts w:hint="eastAsia"/>
                <w:sz w:val="22"/>
                <w:szCs w:val="22"/>
                <w:lang w:val="en-US" w:eastAsia="zh-CN" w:bidi="en-US"/>
              </w:rPr>
              <w:t>2、学生分析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ascii="宋体" w:hAnsi="宋体"/>
                <w:bCs/>
                <w:lang w:eastAsia="zh-CN"/>
              </w:rPr>
              <w:t>基于</w:t>
            </w:r>
            <w:r>
              <w:rPr>
                <w:rFonts w:hint="eastAsia" w:ascii="宋体" w:hAnsi="宋体"/>
                <w:bCs/>
                <w:lang w:eastAsia="zh-CN"/>
              </w:rPr>
              <w:t>对</w:t>
            </w:r>
            <w:r>
              <w:rPr>
                <w:rFonts w:ascii="宋体" w:hAnsi="宋体"/>
                <w:bCs/>
                <w:lang w:eastAsia="zh-CN"/>
              </w:rPr>
              <w:t>学生</w:t>
            </w:r>
            <w:r>
              <w:rPr>
                <w:rFonts w:hint="eastAsia" w:ascii="宋体" w:hAnsi="宋体"/>
                <w:bCs/>
                <w:lang w:eastAsia="zh-CN"/>
              </w:rPr>
              <w:t>已修课程（《组织胚胎学》等）的教学大纲分析及对学生的访谈得出结论，学生已具备如下学科素养：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知识：临床医学专业</w:t>
            </w:r>
            <w:r>
              <w:rPr>
                <w:rFonts w:ascii="宋体" w:hAnsi="宋体"/>
                <w:bCs/>
                <w:lang w:eastAsia="zh-CN"/>
              </w:rPr>
              <w:t>大学</w:t>
            </w:r>
            <w:r>
              <w:rPr>
                <w:rFonts w:hint="eastAsia" w:ascii="宋体" w:hAnsi="宋体"/>
                <w:bCs/>
                <w:lang w:eastAsia="zh-CN"/>
              </w:rPr>
              <w:t>二年级</w:t>
            </w:r>
            <w:r>
              <w:rPr>
                <w:rFonts w:ascii="宋体" w:hAnsi="宋体"/>
                <w:bCs/>
                <w:lang w:eastAsia="zh-CN"/>
              </w:rPr>
              <w:t>本科生在</w:t>
            </w:r>
            <w:r>
              <w:rPr>
                <w:rFonts w:hint="eastAsia" w:ascii="宋体" w:hAnsi="宋体"/>
                <w:bCs/>
                <w:lang w:eastAsia="zh-CN"/>
              </w:rPr>
              <w:t>前续</w:t>
            </w:r>
            <w:r>
              <w:rPr>
                <w:rFonts w:ascii="宋体" w:hAnsi="宋体"/>
                <w:bCs/>
                <w:lang w:eastAsia="zh-CN"/>
              </w:rPr>
              <w:t>课程《</w:t>
            </w:r>
            <w:r>
              <w:rPr>
                <w:rFonts w:hint="eastAsia" w:ascii="宋体" w:hAnsi="宋体"/>
                <w:bCs/>
                <w:lang w:eastAsia="zh-CN"/>
              </w:rPr>
              <w:t>组织胚胎学</w:t>
            </w:r>
            <w:r>
              <w:rPr>
                <w:rFonts w:ascii="宋体" w:hAnsi="宋体"/>
                <w:bCs/>
                <w:lang w:eastAsia="zh-CN"/>
              </w:rPr>
              <w:t>》</w:t>
            </w:r>
            <w:r>
              <w:rPr>
                <w:rFonts w:hint="eastAsia" w:ascii="宋体" w:hAnsi="宋体"/>
                <w:bCs/>
                <w:lang w:eastAsia="zh-CN"/>
              </w:rPr>
              <w:t>、</w:t>
            </w:r>
            <w:r>
              <w:rPr>
                <w:rFonts w:ascii="宋体" w:hAnsi="宋体"/>
                <w:bCs/>
                <w:lang w:eastAsia="zh-CN"/>
              </w:rPr>
              <w:t>《</w:t>
            </w:r>
            <w:r>
              <w:rPr>
                <w:rFonts w:hint="eastAsia" w:ascii="宋体" w:hAnsi="宋体"/>
                <w:bCs/>
                <w:lang w:eastAsia="zh-CN"/>
              </w:rPr>
              <w:t>人体解剖学</w:t>
            </w:r>
            <w:r>
              <w:rPr>
                <w:rFonts w:ascii="宋体" w:hAnsi="宋体"/>
                <w:bCs/>
                <w:lang w:eastAsia="zh-CN"/>
              </w:rPr>
              <w:t>》</w:t>
            </w:r>
            <w:r>
              <w:rPr>
                <w:rFonts w:hint="eastAsia" w:ascii="宋体" w:hAnsi="宋体"/>
                <w:bCs/>
                <w:lang w:eastAsia="zh-CN"/>
              </w:rPr>
              <w:t>、</w:t>
            </w:r>
            <w:r>
              <w:rPr>
                <w:rFonts w:ascii="宋体" w:hAnsi="宋体"/>
                <w:bCs/>
                <w:lang w:eastAsia="zh-CN"/>
              </w:rPr>
              <w:t>《</w:t>
            </w:r>
            <w:r>
              <w:rPr>
                <w:rFonts w:hint="eastAsia" w:ascii="宋体" w:hAnsi="宋体"/>
                <w:bCs/>
                <w:lang w:eastAsia="zh-CN"/>
              </w:rPr>
              <w:t>生理学</w:t>
            </w:r>
            <w:r>
              <w:rPr>
                <w:rFonts w:ascii="宋体" w:hAnsi="宋体"/>
                <w:bCs/>
                <w:lang w:eastAsia="zh-CN"/>
              </w:rPr>
              <w:t>》</w:t>
            </w:r>
            <w:r>
              <w:rPr>
                <w:rFonts w:hint="eastAsia" w:ascii="宋体" w:hAnsi="宋体"/>
                <w:bCs/>
                <w:lang w:eastAsia="zh-CN"/>
              </w:rPr>
              <w:t>等</w:t>
            </w:r>
            <w:r>
              <w:rPr>
                <w:rFonts w:ascii="宋体" w:hAnsi="宋体"/>
                <w:bCs/>
                <w:lang w:eastAsia="zh-CN"/>
              </w:rPr>
              <w:t>课程中已经学习了</w:t>
            </w:r>
            <w:r>
              <w:rPr>
                <w:rFonts w:hint="eastAsia" w:ascii="宋体" w:hAnsi="宋体"/>
                <w:bCs/>
                <w:lang w:eastAsia="zh-CN"/>
              </w:rPr>
              <w:t>正常细胞的形态及功能，干细胞理论</w:t>
            </w:r>
            <w:r>
              <w:rPr>
                <w:rFonts w:hint="eastAsia" w:ascii="宋体" w:hAnsi="宋体"/>
                <w:lang w:eastAsia="zh-CN"/>
              </w:rPr>
              <w:t>；在《病理学》前课中已经学习化生等癌前病变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lang w:eastAsia="zh-CN"/>
              </w:rPr>
              <w:t>为本次课学习肿瘤的概念、肿瘤的形态及</w:t>
            </w:r>
            <w:r>
              <w:rPr>
                <w:rFonts w:hint="eastAsia" w:ascii="宋体" w:hAnsi="宋体"/>
                <w:u w:val="single"/>
                <w:lang w:eastAsia="zh-CN"/>
              </w:rPr>
              <w:t>肿瘤的分化与异型性</w:t>
            </w:r>
            <w:r>
              <w:rPr>
                <w:rFonts w:hint="eastAsia" w:ascii="宋体" w:hAnsi="宋体"/>
                <w:lang w:eastAsia="zh-CN"/>
              </w:rPr>
              <w:t>等奠定了良好的基础。</w:t>
            </w:r>
            <w:r>
              <w:rPr>
                <w:rFonts w:hint="eastAsia" w:ascii="宋体" w:hAnsi="宋体"/>
                <w:bCs/>
                <w:lang w:eastAsia="zh-CN"/>
              </w:rPr>
              <w:t>该部分内容知识</w:t>
            </w:r>
            <w:r>
              <w:rPr>
                <w:rFonts w:ascii="宋体" w:hAnsi="宋体"/>
                <w:bCs/>
                <w:lang w:eastAsia="zh-CN"/>
              </w:rPr>
              <w:t>是</w:t>
            </w:r>
            <w:r>
              <w:rPr>
                <w:rFonts w:hint="eastAsia" w:ascii="宋体" w:hAnsi="宋体"/>
                <w:bCs/>
                <w:lang w:eastAsia="zh-CN"/>
              </w:rPr>
              <w:t>学习</w:t>
            </w:r>
            <w:r>
              <w:rPr>
                <w:rFonts w:ascii="宋体" w:hAnsi="宋体"/>
                <w:bCs/>
                <w:lang w:eastAsia="zh-CN"/>
              </w:rPr>
              <w:t>后续课程如《</w:t>
            </w:r>
            <w:r>
              <w:rPr>
                <w:rFonts w:hint="eastAsia" w:ascii="宋体" w:hAnsi="宋体"/>
                <w:bCs/>
                <w:lang w:eastAsia="zh-CN"/>
              </w:rPr>
              <w:t>内科学</w:t>
            </w:r>
            <w:r>
              <w:rPr>
                <w:rFonts w:ascii="宋体" w:hAnsi="宋体"/>
                <w:bCs/>
                <w:lang w:eastAsia="zh-CN"/>
              </w:rPr>
              <w:t>》</w:t>
            </w:r>
            <w:r>
              <w:rPr>
                <w:rFonts w:hint="eastAsia" w:ascii="宋体" w:hAnsi="宋体"/>
                <w:bCs/>
                <w:lang w:eastAsia="zh-CN"/>
              </w:rPr>
              <w:t>及</w:t>
            </w:r>
            <w:r>
              <w:rPr>
                <w:rFonts w:ascii="宋体" w:hAnsi="宋体"/>
                <w:bCs/>
                <w:lang w:eastAsia="zh-CN"/>
              </w:rPr>
              <w:t>《</w:t>
            </w:r>
            <w:r>
              <w:rPr>
                <w:rFonts w:hint="eastAsia" w:ascii="宋体" w:hAnsi="宋体"/>
                <w:bCs/>
                <w:lang w:eastAsia="zh-CN"/>
              </w:rPr>
              <w:t>外科学</w:t>
            </w:r>
            <w:r>
              <w:rPr>
                <w:rFonts w:ascii="宋体" w:hAnsi="宋体"/>
                <w:bCs/>
                <w:lang w:eastAsia="zh-CN"/>
              </w:rPr>
              <w:t>》</w:t>
            </w:r>
            <w:r>
              <w:rPr>
                <w:rFonts w:hint="eastAsia" w:ascii="宋体" w:hAnsi="宋体"/>
                <w:bCs/>
                <w:lang w:eastAsia="zh-CN"/>
              </w:rPr>
              <w:t>的基础</w:t>
            </w:r>
            <w:r>
              <w:rPr>
                <w:rFonts w:ascii="宋体" w:hAnsi="宋体"/>
                <w:bCs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能力：学生在《组织胚胎学》实习课中已经学习了显微镜的使用方法；学生能够自主查找相关文献，并通过日常生活经验了解有关“肿瘤”的知识及“肿瘤的分化与异型性”等术语，知道“肿瘤的分化与异型性”在临床实践中的意义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情感：学生知道肿瘤的危害及正确诊断肿瘤性疾病的重要性。</w:t>
            </w:r>
            <w:r>
              <w:rPr>
                <w:rFonts w:hint="eastAsia" w:ascii="宋体" w:hAnsi="宋体"/>
                <w:lang w:eastAsia="zh-CN"/>
              </w:rPr>
              <w:t xml:space="preserve">         </w:t>
            </w:r>
            <w:bookmarkStart w:id="0" w:name="_Toc457225340"/>
            <w:r>
              <w:rPr>
                <w:rFonts w:hint="eastAsia" w:ascii="宋体" w:hAnsi="宋体"/>
                <w:lang w:eastAsia="zh-CN"/>
              </w:rPr>
              <w:t xml:space="preserve">                                                       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学习障碍点</w:t>
            </w:r>
            <w:r>
              <w:rPr>
                <w:rFonts w:ascii="宋体" w:hAnsi="宋体"/>
                <w:lang w:eastAsia="zh-CN"/>
              </w:rPr>
              <w:t>与关键点分析</w:t>
            </w:r>
            <w:r>
              <w:rPr>
                <w:rFonts w:hint="eastAsia" w:ascii="宋体" w:hAnsi="宋体"/>
                <w:lang w:eastAsia="zh-CN"/>
              </w:rPr>
              <w:t>：课前</w:t>
            </w:r>
            <w:r>
              <w:rPr>
                <w:rFonts w:hint="eastAsia" w:ascii="宋体" w:hAnsi="宋体"/>
                <w:bCs/>
                <w:lang w:eastAsia="zh-CN"/>
              </w:rPr>
              <w:t>勘察出部分学生对于肿瘤的概念及</w:t>
            </w:r>
            <w:r>
              <w:rPr>
                <w:rFonts w:ascii="宋体" w:hAnsi="宋体"/>
                <w:bCs/>
                <w:lang w:eastAsia="zh-CN"/>
              </w:rPr>
              <w:t>分化认识不清</w:t>
            </w:r>
            <w:r>
              <w:rPr>
                <w:rFonts w:hint="eastAsia" w:ascii="宋体" w:hAnsi="宋体"/>
                <w:bCs/>
                <w:lang w:eastAsia="zh-CN"/>
              </w:rPr>
              <w:t>，对于“肿瘤的分化与异型性及其与肿瘤的</w:t>
            </w:r>
            <w:r>
              <w:rPr>
                <w:rFonts w:ascii="宋体" w:hAnsi="宋体"/>
                <w:bCs/>
                <w:lang w:eastAsia="zh-CN"/>
              </w:rPr>
              <w:t>病因</w:t>
            </w:r>
            <w:r>
              <w:rPr>
                <w:rFonts w:hint="eastAsia" w:ascii="宋体" w:hAnsi="宋体"/>
                <w:bCs/>
                <w:lang w:eastAsia="zh-CN"/>
              </w:rPr>
              <w:t>、</w:t>
            </w:r>
            <w:r>
              <w:rPr>
                <w:rFonts w:ascii="宋体" w:hAnsi="宋体"/>
                <w:bCs/>
                <w:lang w:eastAsia="zh-CN"/>
              </w:rPr>
              <w:t>发病机制及</w:t>
            </w:r>
            <w:r>
              <w:rPr>
                <w:rFonts w:hint="eastAsia" w:ascii="宋体" w:hAnsi="宋体"/>
                <w:bCs/>
                <w:lang w:eastAsia="zh-CN"/>
              </w:rPr>
              <w:t>病理特点的内在联系”及“肿瘤的分化与异型性与</w:t>
            </w:r>
            <w:r>
              <w:rPr>
                <w:rFonts w:ascii="宋体" w:hAnsi="宋体"/>
                <w:bCs/>
                <w:lang w:eastAsia="zh-CN"/>
              </w:rPr>
              <w:t>基本病理变化</w:t>
            </w:r>
            <w:r>
              <w:rPr>
                <w:rFonts w:hint="eastAsia" w:ascii="宋体" w:hAnsi="宋体"/>
                <w:bCs/>
                <w:lang w:eastAsia="zh-CN"/>
              </w:rPr>
              <w:t>的关系”的认识停留在</w:t>
            </w:r>
            <w:r>
              <w:rPr>
                <w:rFonts w:hint="eastAsia" w:ascii="宋体" w:hAnsi="宋体"/>
                <w:lang w:eastAsia="zh-CN"/>
              </w:rPr>
              <w:t>孤立、宏观认识的水平</w:t>
            </w:r>
            <w:r>
              <w:rPr>
                <w:rFonts w:hint="eastAsia" w:ascii="宋体" w:hAnsi="宋体"/>
                <w:bCs/>
                <w:lang w:eastAsia="zh-CN"/>
              </w:rPr>
              <w:t>。在</w:t>
            </w:r>
            <w:r>
              <w:rPr>
                <w:rFonts w:ascii="宋体" w:hAnsi="宋体"/>
                <w:bCs/>
                <w:lang w:eastAsia="zh-CN"/>
              </w:rPr>
              <w:t>实习课当中发现学生</w:t>
            </w:r>
            <w:r>
              <w:rPr>
                <w:rFonts w:hint="eastAsia" w:ascii="宋体" w:hAnsi="宋体"/>
                <w:bCs/>
                <w:lang w:eastAsia="zh-CN"/>
              </w:rPr>
              <w:t>使用</w:t>
            </w:r>
            <w:r>
              <w:rPr>
                <w:rFonts w:ascii="宋体" w:hAnsi="宋体"/>
                <w:bCs/>
                <w:lang w:eastAsia="zh-CN"/>
              </w:rPr>
              <w:t>普通光学显微镜的</w:t>
            </w:r>
            <w:r>
              <w:rPr>
                <w:rFonts w:ascii="宋体" w:hAnsi="宋体"/>
                <w:lang w:eastAsia="zh-CN"/>
              </w:rPr>
              <w:t>方法</w:t>
            </w:r>
            <w:r>
              <w:rPr>
                <w:rFonts w:hint="eastAsia" w:ascii="宋体" w:hAnsi="宋体"/>
                <w:bCs/>
                <w:lang w:eastAsia="zh-CN"/>
              </w:rPr>
              <w:t xml:space="preserve">不当。 </w:t>
            </w:r>
          </w:p>
          <w:p>
            <w:pPr>
              <w:pStyle w:val="2"/>
              <w:rPr>
                <w:rFonts w:hint="eastAsia"/>
                <w:sz w:val="22"/>
                <w:szCs w:val="22"/>
                <w:lang w:val="en-US" w:eastAsia="zh-CN" w:bidi="en-US"/>
              </w:rPr>
            </w:pPr>
            <w:r>
              <w:rPr>
                <w:rFonts w:hint="eastAsia"/>
                <w:sz w:val="22"/>
                <w:szCs w:val="22"/>
                <w:lang w:val="en-US" w:eastAsia="zh-CN" w:bidi="en-US"/>
              </w:rPr>
              <w:t>3、</w:t>
            </w:r>
            <w:bookmarkEnd w:id="0"/>
            <w:r>
              <w:rPr>
                <w:rFonts w:hint="eastAsia"/>
                <w:sz w:val="22"/>
                <w:szCs w:val="22"/>
                <w:lang w:val="en-US" w:eastAsia="zh-CN" w:bidi="en-US"/>
              </w:rPr>
              <w:t>教材分析</w:t>
            </w:r>
            <w:bookmarkStart w:id="1" w:name="_Toc457225341"/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基于教学目标的要求、本节课采用的教材及对教材的分析为：</w:t>
            </w: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（1）《</w:t>
            </w:r>
            <w:r>
              <w:rPr>
                <w:rFonts w:hint="eastAsia" w:ascii="宋体" w:hAnsi="宋体"/>
                <w:lang w:val="en-US" w:eastAsia="zh-CN"/>
              </w:rPr>
              <w:t>病理</w:t>
            </w:r>
            <w:r>
              <w:rPr>
                <w:rFonts w:hint="eastAsia" w:ascii="宋体" w:hAnsi="宋体"/>
                <w:lang w:eastAsia="zh-CN"/>
              </w:rPr>
              <w:t>学》</w:t>
            </w: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ascii="宋体" w:hAnsi="宋体"/>
                <w:bCs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病理</w:t>
            </w:r>
            <w:r>
              <w:rPr>
                <w:rFonts w:hint="eastAsia" w:ascii="宋体" w:hAnsi="宋体"/>
                <w:lang w:eastAsia="zh-CN"/>
              </w:rPr>
              <w:t>学</w:t>
            </w:r>
            <w:r>
              <w:rPr>
                <w:rFonts w:ascii="宋体" w:hAnsi="宋体"/>
                <w:bCs/>
                <w:lang w:eastAsia="zh-CN"/>
              </w:rPr>
              <w:t>》</w:t>
            </w:r>
            <w:r>
              <w:rPr>
                <w:rFonts w:hint="eastAsia" w:ascii="宋体" w:hAnsi="宋体"/>
                <w:bCs/>
                <w:lang w:eastAsia="zh-CN"/>
              </w:rPr>
              <w:t>是人民卫生出版社出版</w:t>
            </w:r>
            <w:r>
              <w:rPr>
                <w:rFonts w:ascii="宋体" w:hAnsi="宋体"/>
                <w:bCs/>
                <w:lang w:eastAsia="zh-CN"/>
              </w:rPr>
              <w:t>的</w:t>
            </w:r>
            <w:r>
              <w:rPr>
                <w:rFonts w:hint="eastAsia" w:ascii="宋体" w:hAnsi="宋体"/>
                <w:bCs/>
                <w:lang w:eastAsia="zh-CN"/>
              </w:rPr>
              <w:t>本科生</w:t>
            </w:r>
            <w:r>
              <w:rPr>
                <w:rFonts w:hint="eastAsia" w:ascii="宋体" w:hAnsi="宋体"/>
                <w:bCs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lang w:eastAsia="zh-CN"/>
              </w:rPr>
              <w:t>年制统编教材，是卫生部“十</w:t>
            </w:r>
            <w:r>
              <w:rPr>
                <w:rFonts w:hint="eastAsia" w:ascii="宋体" w:hAnsi="宋体"/>
                <w:bCs/>
                <w:lang w:val="en-US" w:eastAsia="zh-CN"/>
              </w:rPr>
              <w:t>三</w:t>
            </w:r>
            <w:r>
              <w:rPr>
                <w:rFonts w:hint="eastAsia" w:ascii="宋体" w:hAnsi="宋体"/>
                <w:bCs/>
                <w:lang w:eastAsia="zh-CN"/>
              </w:rPr>
              <w:t>五</w:t>
            </w:r>
            <w:r>
              <w:rPr>
                <w:rFonts w:ascii="宋体" w:hAnsi="宋体"/>
                <w:bCs/>
                <w:lang w:eastAsia="zh-CN"/>
              </w:rPr>
              <w:t>”</w:t>
            </w:r>
            <w:r>
              <w:rPr>
                <w:rFonts w:hint="eastAsia" w:ascii="宋体" w:hAnsi="宋体"/>
                <w:bCs/>
                <w:lang w:eastAsia="zh-CN"/>
              </w:rPr>
              <w:t>规划教材。通过分析该教材第</w:t>
            </w:r>
            <w:r>
              <w:rPr>
                <w:rFonts w:hint="eastAsia" w:ascii="宋体" w:hAnsi="宋体"/>
                <w:bCs/>
                <w:lang w:val="en-US" w:eastAsia="zh-CN"/>
              </w:rPr>
              <w:t>五章</w:t>
            </w:r>
            <w:r>
              <w:rPr>
                <w:rFonts w:hint="eastAsia" w:ascii="宋体" w:hAnsi="宋体"/>
                <w:bCs/>
                <w:lang w:eastAsia="zh-CN"/>
              </w:rPr>
              <w:t>“肿瘤”部分的内容可以看出，在诊断肿瘤性疾病的多种临床检查手段中，病理学检查是最具权威性的金标准。分析肿瘤的分化程度对于判定肿瘤的恶性度、患者的预后及临床治疗具有重要的指导意义。教材的</w:t>
            </w:r>
            <w:r>
              <w:rPr>
                <w:rFonts w:hint="eastAsia" w:ascii="宋体" w:hAnsi="宋体"/>
                <w:lang w:eastAsia="zh-CN"/>
              </w:rPr>
              <w:t>宏观结构</w:t>
            </w:r>
            <w:r>
              <w:rPr>
                <w:rFonts w:hint="eastAsia" w:ascii="宋体" w:hAnsi="宋体"/>
                <w:bCs/>
                <w:lang w:eastAsia="zh-CN"/>
              </w:rPr>
              <w:t>符合学生的认知规律，</w:t>
            </w:r>
            <w:r>
              <w:rPr>
                <w:rFonts w:hint="eastAsia" w:ascii="宋体" w:hAnsi="宋体"/>
                <w:lang w:eastAsia="zh-CN"/>
              </w:rPr>
              <w:t>微观结构</w:t>
            </w:r>
            <w:r>
              <w:rPr>
                <w:rFonts w:hint="eastAsia" w:ascii="宋体" w:hAnsi="宋体"/>
                <w:bCs/>
                <w:lang w:eastAsia="zh-CN"/>
              </w:rPr>
              <w:t>体现了本节课的知识内容与结构关系，符合《普通高等学校本科专业类教学质量国家标准》中“知识”维度的基本要求。所提供的案例满足了学生的</w:t>
            </w:r>
            <w:r>
              <w:rPr>
                <w:rFonts w:hint="eastAsia" w:ascii="宋体" w:hAnsi="宋体"/>
                <w:lang w:eastAsia="zh-CN"/>
              </w:rPr>
              <w:t>知识转换成能力的要求</w:t>
            </w:r>
            <w:r>
              <w:rPr>
                <w:rFonts w:hint="eastAsia" w:ascii="宋体" w:hAnsi="宋体"/>
                <w:bCs/>
                <w:lang w:eastAsia="zh-CN"/>
              </w:rPr>
              <w:t xml:space="preserve">。 </w:t>
            </w:r>
          </w:p>
          <w:bookmarkEnd w:id="1"/>
          <w:p>
            <w:pPr>
              <w:widowControl/>
              <w:spacing w:line="300" w:lineRule="atLeast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二：</w:t>
            </w:r>
            <w:r>
              <w:rPr>
                <w:rFonts w:hint="eastAsia"/>
                <w:color w:val="000000"/>
                <w:szCs w:val="21"/>
              </w:rPr>
              <w:t>教学目标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基于背景分析和以“学生为本”、“成果导向”为教学理念，构建了“三维一体”的目标体系。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bCs/>
                <w:lang w:eastAsia="zh-CN"/>
              </w:rPr>
            </w:pPr>
            <w:bookmarkStart w:id="2" w:name="_Toc457225345"/>
            <w:r>
              <w:rPr>
                <w:rFonts w:hint="eastAsia" w:ascii="宋体" w:hAnsi="宋体"/>
                <w:lang w:eastAsia="zh-CN"/>
              </w:rPr>
              <w:t>1）知识</w:t>
            </w:r>
            <w:bookmarkEnd w:id="2"/>
            <w:r>
              <w:rPr>
                <w:rFonts w:hint="eastAsia" w:ascii="宋体" w:hAnsi="宋体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lang w:eastAsia="zh-CN"/>
              </w:rPr>
              <w:t>通过案例教学法</w:t>
            </w:r>
            <w:r>
              <w:rPr>
                <w:rFonts w:ascii="宋体" w:hAnsi="宋体"/>
                <w:bCs/>
                <w:lang w:eastAsia="zh-CN"/>
              </w:rPr>
              <w:t>，学生</w:t>
            </w:r>
            <w:r>
              <w:rPr>
                <w:rFonts w:hint="eastAsia" w:ascii="宋体" w:hAnsi="宋体"/>
                <w:bCs/>
                <w:lang w:eastAsia="zh-CN"/>
              </w:rPr>
              <w:t>能够解释什么是肿瘤，常见的肿瘤形态及</w:t>
            </w:r>
            <w:r>
              <w:rPr>
                <w:rFonts w:ascii="宋体" w:hAnsi="宋体"/>
                <w:bCs/>
                <w:u w:val="single"/>
                <w:lang w:eastAsia="zh-CN"/>
              </w:rPr>
              <w:t>肿瘤的分化与异型性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u w:val="single"/>
                <w:lang w:eastAsia="zh-CN"/>
              </w:rPr>
              <w:t>说明</w:t>
            </w:r>
            <w:r>
              <w:rPr>
                <w:rFonts w:ascii="宋体" w:hAnsi="宋体"/>
                <w:bCs/>
                <w:u w:val="single"/>
                <w:lang w:eastAsia="zh-CN"/>
              </w:rPr>
              <w:t>肿瘤的分化与异型性</w:t>
            </w:r>
            <w:r>
              <w:rPr>
                <w:rFonts w:hint="eastAsia" w:ascii="宋体" w:hAnsi="宋体"/>
                <w:bCs/>
                <w:u w:val="single"/>
                <w:lang w:eastAsia="zh-CN"/>
              </w:rPr>
              <w:t>的实际意义</w:t>
            </w:r>
            <w:r>
              <w:rPr>
                <w:rFonts w:hint="eastAsia" w:ascii="宋体" w:hAnsi="宋体"/>
                <w:bCs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2）</w:t>
            </w:r>
            <w:r>
              <w:rPr>
                <w:rFonts w:hint="eastAsia" w:ascii="宋体" w:hAnsi="宋体"/>
                <w:lang w:eastAsia="zh-CN"/>
              </w:rPr>
              <w:t>能力</w:t>
            </w:r>
            <w:r>
              <w:rPr>
                <w:rFonts w:hint="eastAsia" w:ascii="宋体" w:hAnsi="宋体"/>
                <w:bCs/>
                <w:lang w:eastAsia="zh-CN"/>
              </w:rPr>
              <w:t>：学生</w:t>
            </w:r>
            <w:r>
              <w:rPr>
                <w:rFonts w:ascii="宋体" w:hAnsi="宋体"/>
                <w:bCs/>
                <w:lang w:eastAsia="zh-CN"/>
              </w:rPr>
              <w:t>要</w:t>
            </w:r>
            <w:r>
              <w:rPr>
                <w:rFonts w:hint="eastAsia" w:ascii="宋体" w:hAnsi="宋体"/>
                <w:bCs/>
                <w:lang w:eastAsia="zh-CN"/>
              </w:rPr>
              <w:t>能够根据病理学与</w:t>
            </w:r>
            <w:r>
              <w:rPr>
                <w:rFonts w:ascii="宋体" w:hAnsi="宋体"/>
                <w:bCs/>
                <w:lang w:eastAsia="zh-CN"/>
              </w:rPr>
              <w:t>临床医学知识，</w:t>
            </w:r>
            <w:r>
              <w:rPr>
                <w:rFonts w:hint="eastAsia" w:ascii="宋体" w:hAnsi="宋体"/>
                <w:bCs/>
                <w:u w:val="single"/>
                <w:lang w:eastAsia="zh-CN"/>
              </w:rPr>
              <w:t>应用</w:t>
            </w:r>
            <w:r>
              <w:rPr>
                <w:rFonts w:ascii="宋体" w:hAnsi="宋体"/>
                <w:bCs/>
                <w:u w:val="single"/>
                <w:lang w:eastAsia="zh-CN"/>
              </w:rPr>
              <w:t>所学知识</w:t>
            </w:r>
            <w:r>
              <w:rPr>
                <w:rFonts w:hint="eastAsia" w:ascii="宋体" w:hAnsi="宋体"/>
                <w:bCs/>
                <w:u w:val="single"/>
                <w:lang w:eastAsia="zh-CN"/>
              </w:rPr>
              <w:t>分析</w:t>
            </w:r>
            <w:r>
              <w:rPr>
                <w:rFonts w:ascii="宋体" w:hAnsi="宋体"/>
                <w:bCs/>
                <w:u w:val="single"/>
                <w:lang w:eastAsia="zh-CN"/>
              </w:rPr>
              <w:t>相关临床案例</w:t>
            </w:r>
            <w:r>
              <w:rPr>
                <w:rFonts w:hint="eastAsia" w:ascii="宋体" w:hAnsi="宋体"/>
                <w:bCs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ascii="宋体" w:hAnsi="宋体"/>
                <w:bCs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lang w:eastAsia="zh-CN"/>
              </w:rPr>
              <w:t>）情感：感受科学分析病情与做出正确诊断在“救死扶伤”中的意义和价值，培养学生</w:t>
            </w:r>
            <w:r>
              <w:rPr>
                <w:rFonts w:ascii="宋体" w:hAnsi="宋体"/>
                <w:bCs/>
                <w:lang w:eastAsia="zh-CN"/>
              </w:rPr>
              <w:t>热爱生命、</w:t>
            </w:r>
            <w:r>
              <w:rPr>
                <w:rFonts w:hint="eastAsia" w:ascii="宋体" w:hAnsi="宋体"/>
                <w:bCs/>
                <w:lang w:eastAsia="zh-CN"/>
              </w:rPr>
              <w:t>尊重患者</w:t>
            </w:r>
            <w:r>
              <w:rPr>
                <w:rFonts w:ascii="宋体" w:hAnsi="宋体"/>
                <w:bCs/>
                <w:lang w:eastAsia="zh-CN"/>
              </w:rPr>
              <w:t>的医者仁心。</w:t>
            </w:r>
          </w:p>
          <w:p>
            <w:pPr>
              <w:widowControl/>
              <w:spacing w:line="300" w:lineRule="atLeast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三：</w:t>
            </w:r>
            <w:r>
              <w:rPr>
                <w:rFonts w:hint="eastAsia"/>
                <w:color w:val="000000"/>
                <w:szCs w:val="21"/>
              </w:rPr>
              <w:t>教学内容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1）肿瘤的概念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ascii="宋体" w:hAnsi="宋体"/>
                <w:bCs/>
                <w:lang w:eastAsia="zh-CN"/>
              </w:rPr>
              <w:t>2</w:t>
            </w:r>
            <w:r>
              <w:rPr>
                <w:rFonts w:hint="eastAsia" w:ascii="宋体" w:hAnsi="宋体"/>
                <w:bCs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u w:val="single"/>
                <w:lang w:eastAsia="zh-CN"/>
              </w:rPr>
              <w:t>肿瘤</w:t>
            </w:r>
            <w:r>
              <w:rPr>
                <w:rFonts w:ascii="宋体" w:hAnsi="宋体"/>
                <w:bCs/>
                <w:u w:val="single"/>
                <w:lang w:eastAsia="zh-CN"/>
              </w:rPr>
              <w:t>的分化</w:t>
            </w:r>
            <w:r>
              <w:rPr>
                <w:rFonts w:hint="eastAsia" w:ascii="宋体" w:hAnsi="宋体"/>
                <w:bCs/>
                <w:u w:val="single"/>
                <w:lang w:eastAsia="zh-CN"/>
              </w:rPr>
              <w:t>、肿瘤的异型性</w:t>
            </w:r>
            <w:r>
              <w:rPr>
                <w:rFonts w:ascii="宋体" w:hAnsi="宋体"/>
                <w:bCs/>
                <w:u w:val="single"/>
                <w:lang w:eastAsia="zh-CN"/>
              </w:rPr>
              <w:t>。</w:t>
            </w:r>
          </w:p>
          <w:p>
            <w:pPr>
              <w:widowControl/>
              <w:spacing w:line="300" w:lineRule="atLeast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四：</w:t>
            </w:r>
            <w:r>
              <w:rPr>
                <w:rFonts w:hint="eastAsia"/>
                <w:color w:val="000000"/>
                <w:szCs w:val="21"/>
              </w:rPr>
              <w:t>重点难点分析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基于教学目标和学生的认知障碍，本次课的和教学重点和难点为：</w:t>
            </w:r>
          </w:p>
          <w:p>
            <w:pPr>
              <w:adjustRightInd w:val="0"/>
              <w:snapToGrid w:val="0"/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教学重点：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/>
                <w:bCs/>
                <w:lang w:eastAsia="zh-CN"/>
              </w:rPr>
            </w:pPr>
            <w:bookmarkStart w:id="3" w:name="_Toc457225350"/>
            <w:r>
              <w:rPr>
                <w:rFonts w:hint="eastAsia" w:ascii="宋体" w:hAnsi="宋体"/>
                <w:bCs/>
                <w:lang w:eastAsia="zh-CN"/>
              </w:rPr>
              <w:t>1）肿瘤的概念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ascii="宋体" w:hAnsi="宋体"/>
                <w:bCs/>
                <w:lang w:eastAsia="zh-CN"/>
              </w:rPr>
              <w:t>2</w:t>
            </w:r>
            <w:r>
              <w:rPr>
                <w:rFonts w:hint="eastAsia" w:ascii="宋体" w:hAnsi="宋体"/>
                <w:bCs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u w:val="single"/>
                <w:lang w:eastAsia="zh-CN"/>
              </w:rPr>
              <w:t>肿瘤</w:t>
            </w:r>
            <w:r>
              <w:rPr>
                <w:rFonts w:ascii="宋体" w:hAnsi="宋体"/>
                <w:bCs/>
                <w:u w:val="single"/>
                <w:lang w:eastAsia="zh-CN"/>
              </w:rPr>
              <w:t>的分化</w:t>
            </w:r>
            <w:r>
              <w:rPr>
                <w:rFonts w:hint="eastAsia" w:ascii="宋体" w:hAnsi="宋体"/>
                <w:bCs/>
                <w:u w:val="single"/>
                <w:lang w:eastAsia="zh-CN"/>
              </w:rPr>
              <w:t>、肿瘤的异型性</w:t>
            </w:r>
            <w:r>
              <w:rPr>
                <w:rFonts w:ascii="宋体" w:hAnsi="宋体"/>
                <w:bCs/>
                <w:u w:val="single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ascii="宋体" w:hAnsi="宋体"/>
                <w:bCs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lang w:eastAsia="zh-CN"/>
              </w:rPr>
              <w:t>）案例分析与诊断。</w:t>
            </w:r>
          </w:p>
          <w:p>
            <w:pPr>
              <w:adjustRightInd w:val="0"/>
              <w:snapToGrid w:val="0"/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教学难点</w:t>
            </w:r>
            <w:bookmarkEnd w:id="3"/>
            <w:r>
              <w:rPr>
                <w:rFonts w:hint="eastAsia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1）</w:t>
            </w:r>
            <w:r>
              <w:rPr>
                <w:rFonts w:hint="eastAsia"/>
                <w:u w:val="single"/>
                <w:lang w:eastAsia="zh-CN"/>
              </w:rPr>
              <w:t>肿瘤的分化</w:t>
            </w:r>
            <w:r>
              <w:rPr>
                <w:u w:val="single"/>
                <w:lang w:eastAsia="zh-CN"/>
              </w:rPr>
              <w:t>与异型性</w:t>
            </w:r>
            <w:r>
              <w:rPr>
                <w:rFonts w:hint="eastAsia"/>
                <w:u w:val="single"/>
                <w:lang w:eastAsia="zh-CN"/>
              </w:rPr>
              <w:t>的</w:t>
            </w:r>
            <w:r>
              <w:rPr>
                <w:u w:val="single"/>
                <w:lang w:eastAsia="zh-CN"/>
              </w:rPr>
              <w:t>关系。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ascii="宋体" w:hAnsi="宋体"/>
                <w:bCs/>
                <w:lang w:eastAsia="zh-CN"/>
              </w:rPr>
              <w:t>2</w:t>
            </w:r>
            <w:r>
              <w:rPr>
                <w:rFonts w:hint="eastAsia" w:ascii="宋体" w:hAnsi="宋体"/>
                <w:bCs/>
                <w:lang w:eastAsia="zh-CN"/>
              </w:rPr>
              <w:t>）</w:t>
            </w:r>
            <w:r>
              <w:rPr>
                <w:rFonts w:hint="eastAsia"/>
                <w:u w:val="single"/>
                <w:lang w:eastAsia="zh-CN"/>
              </w:rPr>
              <w:t>病例分析与诊断。</w:t>
            </w:r>
          </w:p>
          <w:p>
            <w:pPr>
              <w:widowControl/>
              <w:spacing w:line="300" w:lineRule="atLeast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五：</w:t>
            </w:r>
            <w:r>
              <w:rPr>
                <w:rFonts w:hint="eastAsia"/>
                <w:color w:val="000000"/>
                <w:szCs w:val="21"/>
              </w:rPr>
              <w:t>教学切入点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教学方法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教学过程（含时间分配）</w:t>
            </w:r>
          </w:p>
          <w:p>
            <w:pPr>
              <w:pStyle w:val="2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/>
                <w:color w:val="000000"/>
                <w:szCs w:val="21"/>
              </w:rPr>
              <w:t>教学方法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基于教学背景的需要采用了以“P</w:t>
            </w:r>
            <w:r>
              <w:rPr>
                <w:bCs/>
                <w:lang w:eastAsia="zh-CN"/>
              </w:rPr>
              <w:t>BL</w:t>
            </w:r>
            <w:r>
              <w:rPr>
                <w:rFonts w:hint="eastAsia"/>
                <w:bCs/>
                <w:lang w:eastAsia="zh-CN"/>
              </w:rPr>
              <w:t>学习法”、“案例法”、讲授法及演示法等教学方法为具体知识的认知策略、配合《互联网+》网络学习平台等现代教育技术为手段。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bidi="ar-SA"/>
              </w:rPr>
              <w:t>2、教学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 w:bidi="ar-SA"/>
              </w:rPr>
              <w:t>过</w:t>
            </w:r>
            <w:r>
              <w:rPr>
                <w:rFonts w:hint="eastAsia"/>
                <w:b/>
                <w:bCs/>
                <w:sz w:val="21"/>
                <w:szCs w:val="21"/>
                <w:lang w:bidi="ar-SA"/>
              </w:rPr>
              <w:t>程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本节课的具体教学</w:t>
            </w:r>
            <w:r>
              <w:rPr>
                <w:rFonts w:hint="eastAsia"/>
                <w:lang w:val="en-US" w:eastAsia="zh-CN"/>
              </w:rPr>
              <w:t>过</w:t>
            </w:r>
            <w:r>
              <w:rPr>
                <w:rFonts w:hint="eastAsia"/>
                <w:lang w:eastAsia="zh-CN"/>
              </w:rPr>
              <w:t>程如下表所示：</w:t>
            </w:r>
          </w:p>
          <w:tbl>
            <w:tblPr>
              <w:tblStyle w:val="4"/>
              <w:tblW w:w="897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3"/>
              <w:gridCol w:w="3118"/>
              <w:gridCol w:w="1469"/>
              <w:gridCol w:w="1083"/>
              <w:gridCol w:w="708"/>
              <w:gridCol w:w="16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93" w:type="dxa"/>
                  <w:noWrap w:val="0"/>
                  <w:tcMar>
                    <w:left w:w="11" w:type="dxa"/>
                    <w:right w:w="11" w:type="dxa"/>
                  </w:tcMar>
                  <w:vAlign w:val="top"/>
                </w:tcPr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教</w:t>
                  </w:r>
                  <w:r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  <w:t>教</w:t>
                  </w: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学环</w:t>
                  </w:r>
                  <w:r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  <w:t>节</w:t>
                  </w: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节</w:t>
                  </w:r>
                </w:p>
              </w:tc>
              <w:tc>
                <w:tcPr>
                  <w:tcW w:w="3118" w:type="dxa"/>
                  <w:noWrap w:val="0"/>
                  <w:tcMar>
                    <w:left w:w="11" w:type="dxa"/>
                    <w:right w:w="11" w:type="dxa"/>
                  </w:tcMar>
                  <w:vAlign w:val="top"/>
                </w:tcPr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教学内容</w:t>
                  </w:r>
                </w:p>
              </w:tc>
              <w:tc>
                <w:tcPr>
                  <w:tcW w:w="1469" w:type="dxa"/>
                  <w:noWrap w:val="0"/>
                  <w:tcMar>
                    <w:left w:w="11" w:type="dxa"/>
                    <w:right w:w="11" w:type="dxa"/>
                  </w:tcMar>
                  <w:vAlign w:val="top"/>
                </w:tcPr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教师活动</w:t>
                  </w:r>
                </w:p>
              </w:tc>
              <w:tc>
                <w:tcPr>
                  <w:tcW w:w="1083" w:type="dxa"/>
                  <w:noWrap w:val="0"/>
                  <w:tcMar>
                    <w:left w:w="11" w:type="dxa"/>
                    <w:right w:w="11" w:type="dxa"/>
                  </w:tcMar>
                  <w:vAlign w:val="top"/>
                </w:tcPr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学生活动</w:t>
                  </w:r>
                </w:p>
              </w:tc>
              <w:tc>
                <w:tcPr>
                  <w:tcW w:w="708" w:type="dxa"/>
                  <w:noWrap w:val="0"/>
                  <w:tcMar>
                    <w:left w:w="11" w:type="dxa"/>
                    <w:right w:w="11" w:type="dxa"/>
                  </w:tcMar>
                  <w:vAlign w:val="top"/>
                </w:tcPr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时间</w:t>
                  </w:r>
                </w:p>
              </w:tc>
              <w:tc>
                <w:tcPr>
                  <w:tcW w:w="1605" w:type="dxa"/>
                  <w:noWrap w:val="0"/>
                  <w:tcMar>
                    <w:left w:w="11" w:type="dxa"/>
                    <w:right w:w="11" w:type="dxa"/>
                  </w:tcMar>
                  <w:vAlign w:val="top"/>
                </w:tcPr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教学意图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93" w:type="dxa"/>
                  <w:noWrap w:val="0"/>
                  <w:tcMar>
                    <w:left w:w="11" w:type="dxa"/>
                    <w:right w:w="11" w:type="dxa"/>
                  </w:tcMar>
                  <w:vAlign w:val="center"/>
                </w:tcPr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jc w:val="center"/>
                    <w:rPr>
                      <w:rFonts w:hint="eastAsia" w:ascii="宋体" w:hAnsi="宋体" w:eastAsia="宋体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Cs/>
                      <w:sz w:val="24"/>
                      <w:lang w:eastAsia="zh-CN"/>
                    </w:rPr>
                    <w:t>导入</w:t>
                  </w:r>
                </w:p>
              </w:tc>
              <w:tc>
                <w:tcPr>
                  <w:tcW w:w="3118" w:type="dxa"/>
                  <w:noWrap w:val="0"/>
                  <w:tcMar>
                    <w:left w:w="11" w:type="dxa"/>
                    <w:right w:w="11" w:type="dxa"/>
                  </w:tcMar>
                  <w:vAlign w:val="top"/>
                </w:tcPr>
                <w:p>
                  <w:pPr>
                    <w:adjustRightInd w:val="0"/>
                    <w:snapToGrid w:val="0"/>
                    <w:spacing w:line="276" w:lineRule="auto"/>
                    <w:rPr>
                      <w:rFonts w:hint="eastAsia" w:ascii="宋体" w:hAnsi="宋体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lang w:eastAsia="zh-CN"/>
                    </w:rPr>
                    <w:t>提供生活化的临床案例</w:t>
                  </w:r>
                  <w:bookmarkStart w:id="4" w:name="_GoBack"/>
                  <w:bookmarkEnd w:id="4"/>
                  <w:r>
                    <w:rPr>
                      <w:rFonts w:hint="eastAsia" w:ascii="宋体" w:hAnsi="宋体"/>
                      <w:bCs/>
                      <w:lang w:eastAsia="zh-CN"/>
                    </w:rPr>
                    <w:t>，提出问题，将同学们导入实际的医疗情境之中。</w:t>
                  </w:r>
                </w:p>
              </w:tc>
              <w:tc>
                <w:tcPr>
                  <w:tcW w:w="1469" w:type="dxa"/>
                  <w:noWrap w:val="0"/>
                  <w:tcMar>
                    <w:left w:w="11" w:type="dxa"/>
                    <w:right w:w="11" w:type="dxa"/>
                  </w:tcMar>
                  <w:vAlign w:val="top"/>
                </w:tcPr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给出案例，布置学习任务；</w:t>
                  </w: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提供学习资源。</w:t>
                  </w:r>
                </w:p>
              </w:tc>
              <w:tc>
                <w:tcPr>
                  <w:tcW w:w="1083" w:type="dxa"/>
                  <w:noWrap w:val="0"/>
                  <w:tcMar>
                    <w:left w:w="11" w:type="dxa"/>
                    <w:right w:w="11" w:type="dxa"/>
                  </w:tcMar>
                  <w:vAlign w:val="top"/>
                </w:tcPr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 xml:space="preserve">明确学习任务；提高学习兴趣 </w:t>
                  </w:r>
                </w:p>
              </w:tc>
              <w:tc>
                <w:tcPr>
                  <w:tcW w:w="708" w:type="dxa"/>
                  <w:noWrap w:val="0"/>
                  <w:tcMar>
                    <w:left w:w="11" w:type="dxa"/>
                    <w:right w:w="11" w:type="dxa"/>
                  </w:tcMar>
                  <w:vAlign w:val="top"/>
                </w:tcPr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z w:val="24"/>
                      <w:lang w:val="en-US" w:eastAsia="zh-CN"/>
                    </w:rPr>
                    <w:t>4</w:t>
                  </w:r>
                  <w:r>
                    <w:rPr>
                      <w:rFonts w:ascii="宋体" w:hAnsi="宋体" w:eastAsia="宋体"/>
                      <w:color w:val="auto"/>
                      <w:sz w:val="24"/>
                      <w:lang w:eastAsia="zh-CN"/>
                    </w:rPr>
                    <w:t>0</w:t>
                  </w:r>
                  <w:r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  <w:t>秒</w:t>
                  </w:r>
                </w:p>
              </w:tc>
              <w:tc>
                <w:tcPr>
                  <w:tcW w:w="1605" w:type="dxa"/>
                  <w:noWrap w:val="0"/>
                  <w:tcMar>
                    <w:left w:w="11" w:type="dxa"/>
                    <w:right w:w="11" w:type="dxa"/>
                  </w:tcMar>
                  <w:vAlign w:val="top"/>
                </w:tcPr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培养学生问题</w:t>
                  </w:r>
                  <w:r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  <w:t>题</w:t>
                  </w: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意识、学习兴</w:t>
                  </w:r>
                  <w:r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  <w:t>兴</w:t>
                  </w: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993" w:type="dxa"/>
                  <w:noWrap w:val="0"/>
                  <w:tcMar>
                    <w:left w:w="11" w:type="dxa"/>
                    <w:right w:w="11" w:type="dxa"/>
                  </w:tcMar>
                  <w:vAlign w:val="center"/>
                </w:tcPr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jc w:val="center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Cs/>
                      <w:sz w:val="24"/>
                      <w:lang w:eastAsia="zh-CN"/>
                    </w:rPr>
                    <w:t>课中</w:t>
                  </w:r>
                </w:p>
              </w:tc>
              <w:tc>
                <w:tcPr>
                  <w:tcW w:w="3118" w:type="dxa"/>
                  <w:noWrap w:val="0"/>
                  <w:tcMar>
                    <w:left w:w="11" w:type="dxa"/>
                    <w:right w:w="11" w:type="dxa"/>
                  </w:tcMar>
                  <w:vAlign w:val="top"/>
                </w:tcPr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Cs/>
                      <w:sz w:val="24"/>
                      <w:lang w:eastAsia="zh-CN"/>
                    </w:rPr>
                    <w:t>一、知识总结-讲授知识</w:t>
                  </w: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1、肿瘤的概念</w:t>
                  </w: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2、</w:t>
                  </w:r>
                  <w:r>
                    <w:rPr>
                      <w:rFonts w:hint="eastAsia" w:ascii="宋体" w:hAnsi="宋体" w:eastAsia="宋体"/>
                      <w:sz w:val="24"/>
                      <w:u w:val="single"/>
                      <w:lang w:eastAsia="zh-CN"/>
                    </w:rPr>
                    <w:t>肿瘤的分化</w:t>
                  </w: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ascii="宋体" w:hAnsi="宋体" w:eastAsia="宋体"/>
                      <w:sz w:val="24"/>
                      <w:u w:val="singl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u w:val="single"/>
                      <w:lang w:eastAsia="zh-CN"/>
                    </w:rPr>
                    <w:t>3、肿瘤</w:t>
                  </w:r>
                  <w:r>
                    <w:rPr>
                      <w:rFonts w:ascii="宋体" w:hAnsi="宋体" w:eastAsia="宋体"/>
                      <w:sz w:val="24"/>
                      <w:u w:val="single"/>
                      <w:lang w:eastAsia="zh-CN"/>
                    </w:rPr>
                    <w:t>的异型性</w:t>
                  </w: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ascii="宋体" w:hAnsi="宋体" w:eastAsia="宋体"/>
                      <w:sz w:val="24"/>
                      <w:u w:val="singl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u w:val="single"/>
                      <w:lang w:eastAsia="zh-CN"/>
                    </w:rPr>
                    <w:t>4、</w:t>
                  </w: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Cs/>
                      <w:sz w:val="24"/>
                      <w:lang w:eastAsia="zh-CN"/>
                    </w:rPr>
                    <w:t>二、基于问题的分析与解决策略，</w:t>
                  </w:r>
                  <w:r>
                    <w:rPr>
                      <w:rFonts w:hint="eastAsia" w:ascii="宋体" w:hAnsi="宋体" w:eastAsia="宋体"/>
                      <w:sz w:val="24"/>
                      <w:u w:val="single"/>
                      <w:lang w:eastAsia="zh-CN"/>
                    </w:rPr>
                    <w:t>分析说明肿瘤的分化</w:t>
                  </w:r>
                  <w:r>
                    <w:rPr>
                      <w:rFonts w:ascii="宋体" w:hAnsi="宋体" w:eastAsia="宋体"/>
                      <w:sz w:val="24"/>
                      <w:u w:val="single"/>
                      <w:lang w:eastAsia="zh-CN"/>
                    </w:rPr>
                    <w:t>发生</w:t>
                  </w:r>
                  <w:r>
                    <w:rPr>
                      <w:rFonts w:hint="eastAsia" w:ascii="宋体" w:hAnsi="宋体" w:eastAsia="宋体"/>
                      <w:sz w:val="24"/>
                      <w:u w:val="single"/>
                      <w:lang w:eastAsia="zh-CN"/>
                    </w:rPr>
                    <w:t>的</w:t>
                  </w:r>
                  <w:r>
                    <w:rPr>
                      <w:rFonts w:ascii="宋体" w:hAnsi="宋体" w:eastAsia="宋体"/>
                      <w:sz w:val="24"/>
                      <w:u w:val="single"/>
                      <w:lang w:eastAsia="zh-CN"/>
                    </w:rPr>
                    <w:t>机制及意义</w:t>
                  </w:r>
                  <w:r>
                    <w:rPr>
                      <w:rFonts w:hint="eastAsia" w:ascii="宋体" w:hAnsi="宋体" w:eastAsia="宋体"/>
                      <w:sz w:val="24"/>
                      <w:u w:val="single"/>
                      <w:lang w:eastAsia="zh-CN"/>
                    </w:rPr>
                    <w:t>。</w:t>
                  </w: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 xml:space="preserve"> </w:t>
                  </w: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三、课堂总结</w:t>
                  </w: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1、总结</w:t>
                  </w: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知识、能力、情感</w:t>
                  </w: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</w:tc>
              <w:tc>
                <w:tcPr>
                  <w:tcW w:w="1469" w:type="dxa"/>
                  <w:noWrap w:val="0"/>
                  <w:tcMar>
                    <w:left w:w="11" w:type="dxa"/>
                    <w:right w:w="11" w:type="dxa"/>
                  </w:tcMar>
                  <w:vAlign w:val="top"/>
                </w:tcPr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276" w:lineRule="auto"/>
                    <w:ind w:firstLineChars="0"/>
                    <w:rPr>
                      <w:rFonts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讲授法</w:t>
                  </w:r>
                </w:p>
                <w:p>
                  <w:pPr>
                    <w:pStyle w:val="7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276" w:lineRule="auto"/>
                    <w:ind w:firstLineChars="0"/>
                    <w:rPr>
                      <w:rFonts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启发法</w:t>
                  </w:r>
                </w:p>
                <w:p>
                  <w:pPr>
                    <w:pStyle w:val="7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276" w:lineRule="auto"/>
                    <w:ind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情景法</w:t>
                  </w:r>
                </w:p>
              </w:tc>
              <w:tc>
                <w:tcPr>
                  <w:tcW w:w="1083" w:type="dxa"/>
                  <w:noWrap w:val="0"/>
                  <w:tcMar>
                    <w:left w:w="11" w:type="dxa"/>
                    <w:right w:w="11" w:type="dxa"/>
                  </w:tcMar>
                  <w:vAlign w:val="top"/>
                </w:tcPr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思考，讨论</w:t>
                  </w:r>
                  <w:r>
                    <w:rPr>
                      <w:rFonts w:ascii="宋体" w:hAnsi="宋体" w:eastAsia="宋体"/>
                      <w:sz w:val="24"/>
                      <w:lang w:eastAsia="zh-CN"/>
                    </w:rPr>
                    <w:t>并回答</w:t>
                  </w: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8" w:type="dxa"/>
                  <w:noWrap w:val="0"/>
                  <w:tcMar>
                    <w:left w:w="11" w:type="dxa"/>
                    <w:right w:w="11" w:type="dxa"/>
                  </w:tcMar>
                  <w:vAlign w:val="top"/>
                </w:tcPr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  <w:t>分</w:t>
                  </w:r>
                  <w:r>
                    <w:rPr>
                      <w:rFonts w:hint="eastAsia" w:ascii="宋体" w:hAnsi="宋体" w:eastAsia="宋体"/>
                      <w:color w:val="auto"/>
                      <w:sz w:val="24"/>
                      <w:lang w:val="en-US" w:eastAsia="zh-CN"/>
                    </w:rPr>
                    <w:t>55</w:t>
                  </w:r>
                  <w:r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  <w:t>秒</w:t>
                  </w: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  <w:t xml:space="preserve">秒 </w:t>
                  </w:r>
                </w:p>
              </w:tc>
              <w:tc>
                <w:tcPr>
                  <w:tcW w:w="1605" w:type="dxa"/>
                  <w:noWrap w:val="0"/>
                  <w:tcMar>
                    <w:left w:w="11" w:type="dxa"/>
                    <w:right w:w="11" w:type="dxa"/>
                  </w:tcMar>
                  <w:vAlign w:val="top"/>
                </w:tcPr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</w:p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基于学生认知</w:t>
                  </w:r>
                  <w:r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  <w:t>识</w:t>
                  </w: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障碍的学习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993" w:type="dxa"/>
                  <w:noWrap w:val="0"/>
                  <w:tcMar>
                    <w:left w:w="11" w:type="dxa"/>
                    <w:right w:w="11" w:type="dxa"/>
                  </w:tcMar>
                  <w:vAlign w:val="center"/>
                </w:tcPr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jc w:val="center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Cs/>
                      <w:sz w:val="24"/>
                      <w:lang w:eastAsia="zh-CN"/>
                    </w:rPr>
                    <w:t>课后</w:t>
                  </w:r>
                </w:p>
              </w:tc>
              <w:tc>
                <w:tcPr>
                  <w:tcW w:w="3118" w:type="dxa"/>
                  <w:noWrap w:val="0"/>
                  <w:tcMar>
                    <w:left w:w="11" w:type="dxa"/>
                    <w:right w:w="11" w:type="dxa"/>
                  </w:tcMar>
                  <w:vAlign w:val="top"/>
                </w:tcPr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拓展、提升</w:t>
                  </w:r>
                </w:p>
              </w:tc>
              <w:tc>
                <w:tcPr>
                  <w:tcW w:w="1469" w:type="dxa"/>
                  <w:noWrap w:val="0"/>
                  <w:tcMar>
                    <w:left w:w="11" w:type="dxa"/>
                    <w:right w:w="11" w:type="dxa"/>
                  </w:tcMar>
                  <w:vAlign w:val="top"/>
                </w:tcPr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跟踪指导</w:t>
                  </w:r>
                </w:p>
              </w:tc>
              <w:tc>
                <w:tcPr>
                  <w:tcW w:w="1083" w:type="dxa"/>
                  <w:noWrap w:val="0"/>
                  <w:tcMar>
                    <w:left w:w="11" w:type="dxa"/>
                    <w:right w:w="11" w:type="dxa"/>
                  </w:tcMar>
                  <w:vAlign w:val="top"/>
                </w:tcPr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完成、交流</w:t>
                  </w:r>
                </w:p>
              </w:tc>
              <w:tc>
                <w:tcPr>
                  <w:tcW w:w="708" w:type="dxa"/>
                  <w:noWrap w:val="0"/>
                  <w:tcMar>
                    <w:left w:w="11" w:type="dxa"/>
                    <w:right w:w="11" w:type="dxa"/>
                  </w:tcMar>
                  <w:vAlign w:val="top"/>
                </w:tcPr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  <w:t>2h</w:t>
                  </w:r>
                </w:p>
              </w:tc>
              <w:tc>
                <w:tcPr>
                  <w:tcW w:w="1605" w:type="dxa"/>
                  <w:noWrap w:val="0"/>
                  <w:tcMar>
                    <w:left w:w="11" w:type="dxa"/>
                    <w:right w:w="11" w:type="dxa"/>
                  </w:tcMar>
                  <w:vAlign w:val="top"/>
                </w:tcPr>
                <w:p>
                  <w:pPr>
                    <w:pStyle w:val="7"/>
                    <w:adjustRightInd w:val="0"/>
                    <w:snapToGrid w:val="0"/>
                    <w:spacing w:line="276" w:lineRule="auto"/>
                    <w:ind w:firstLine="0" w:firstLineChars="0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突出解决问题</w:t>
                  </w:r>
                  <w:r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  <w:t>题</w:t>
                  </w: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的能力与思</w:t>
                  </w:r>
                  <w:r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  <w:t>思</w:t>
                  </w: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维方式的</w:t>
                  </w:r>
                  <w:r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  <w:t>培</w:t>
                  </w:r>
                  <w:r>
                    <w:rPr>
                      <w:rFonts w:hint="eastAsia" w:ascii="宋体" w:hAnsi="宋体" w:eastAsia="宋体"/>
                      <w:sz w:val="24"/>
                      <w:lang w:eastAsia="zh-CN"/>
                    </w:rPr>
                    <w:t>培养</w:t>
                  </w:r>
                </w:p>
              </w:tc>
            </w:tr>
          </w:tbl>
          <w:p>
            <w:pPr>
              <w:widowControl/>
              <w:spacing w:line="300" w:lineRule="atLeast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六：</w:t>
            </w:r>
            <w:r>
              <w:rPr>
                <w:rFonts w:hint="eastAsia"/>
                <w:color w:val="000000"/>
                <w:szCs w:val="21"/>
              </w:rPr>
              <w:t>教学总结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（一）优点</w:t>
            </w:r>
          </w:p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1、理念先进：基于背景分析的教学设计，体现了“学生为本”、“成果导向”的理念。</w:t>
            </w:r>
          </w:p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、特点突出：学生课前学习障碍的内容选择—案例、知识内容—符合学生“选择性”与“灵活性”；“翻转课堂”、“PBL”，符合成果导向的活动要求—注重学生“怎么学”；基于教学目标的教学评价设计，符合成果导向的评价要求—注重多元化，评价焦点放在“能力指标”。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（二）不足</w:t>
            </w:r>
          </w:p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1、满足不同层次学生的分层学习要求不够。</w:t>
            </w:r>
          </w:p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2、缺乏对实施“设计”中可能存在问题的应对预案。</w:t>
            </w:r>
          </w:p>
          <w:p>
            <w:pPr>
              <w:widowControl/>
              <w:spacing w:line="300" w:lineRule="atLeast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C8E950"/>
    <w:multiLevelType w:val="singleLevel"/>
    <w:tmpl w:val="F6C8E95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A1B89B0"/>
    <w:multiLevelType w:val="singleLevel"/>
    <w:tmpl w:val="5A1B89B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A400F"/>
    <w:rsid w:val="104A3095"/>
    <w:rsid w:val="2B6257AF"/>
    <w:rsid w:val="2E455D95"/>
    <w:rsid w:val="495B14D8"/>
    <w:rsid w:val="557E1CC1"/>
    <w:rsid w:val="5BCC7B3A"/>
    <w:rsid w:val="65040557"/>
    <w:rsid w:val="6F5A400F"/>
    <w:rsid w:val="73325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9"/>
    <w:pPr>
      <w:spacing w:before="240" w:after="60"/>
      <w:outlineLvl w:val="5"/>
    </w:pPr>
    <w:rPr>
      <w:b/>
      <w:bCs/>
      <w:sz w:val="20"/>
      <w:szCs w:val="20"/>
      <w:lang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eastAsia="黑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2019-12-04T11:57:00Z</dcterms:created>
  <dc:creator>马为</dc:creator>
  <cp:lastModifiedBy>马为</cp:lastModifiedBy>
  <dcterms:modified xsi:type="dcterms:W3CDTF">2019-12-05T02:42:34Z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