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963A" w14:textId="77777777" w:rsidR="00961F4A" w:rsidRDefault="00961F4A" w:rsidP="00961F4A">
      <w:pPr>
        <w:widowControl/>
        <w:spacing w:line="300" w:lineRule="atLeast"/>
        <w:ind w:firstLineChars="200" w:firstLine="420"/>
        <w:jc w:val="left"/>
      </w:pPr>
    </w:p>
    <w:p w14:paraId="44081B1E" w14:textId="77777777" w:rsidR="00961F4A" w:rsidRDefault="00961F4A" w:rsidP="00961F4A">
      <w:pPr>
        <w:widowControl/>
        <w:spacing w:line="300" w:lineRule="atLeast"/>
        <w:ind w:firstLineChars="200" w:firstLine="48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附件一</w:t>
      </w:r>
      <w:r>
        <w:rPr>
          <w:color w:val="FF0000"/>
          <w:sz w:val="24"/>
        </w:rPr>
        <w:t>：</w:t>
      </w:r>
    </w:p>
    <w:p w14:paraId="060524E5" w14:textId="77777777" w:rsidR="00961F4A" w:rsidRDefault="00961F4A" w:rsidP="00961F4A">
      <w:pPr>
        <w:widowControl/>
        <w:spacing w:line="300" w:lineRule="atLeast"/>
        <w:ind w:firstLineChars="200" w:firstLine="48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教学设计方案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129"/>
        <w:gridCol w:w="1440"/>
        <w:gridCol w:w="120"/>
        <w:gridCol w:w="708"/>
        <w:gridCol w:w="284"/>
        <w:gridCol w:w="198"/>
        <w:gridCol w:w="1219"/>
        <w:gridCol w:w="3198"/>
      </w:tblGrid>
      <w:tr w:rsidR="00961F4A" w14:paraId="79989C88" w14:textId="77777777" w:rsidTr="008908C2">
        <w:tc>
          <w:tcPr>
            <w:tcW w:w="1129" w:type="dxa"/>
          </w:tcPr>
          <w:p w14:paraId="0E651440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主讲教师</w:t>
            </w:r>
          </w:p>
        </w:tc>
        <w:tc>
          <w:tcPr>
            <w:tcW w:w="1560" w:type="dxa"/>
            <w:gridSpan w:val="2"/>
          </w:tcPr>
          <w:p w14:paraId="56C6916C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王乐</w:t>
            </w:r>
          </w:p>
        </w:tc>
        <w:tc>
          <w:tcPr>
            <w:tcW w:w="708" w:type="dxa"/>
          </w:tcPr>
          <w:p w14:paraId="1AC5C297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4899" w:type="dxa"/>
            <w:gridSpan w:val="4"/>
          </w:tcPr>
          <w:p w14:paraId="2FC6D2FA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邵阳学院基础医学院生理教研室</w:t>
            </w:r>
          </w:p>
        </w:tc>
      </w:tr>
      <w:tr w:rsidR="00961F4A" w14:paraId="0CA76217" w14:textId="77777777" w:rsidTr="008908C2">
        <w:tc>
          <w:tcPr>
            <w:tcW w:w="1129" w:type="dxa"/>
          </w:tcPr>
          <w:p w14:paraId="6EB9F3D5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微课名称</w:t>
            </w:r>
          </w:p>
        </w:tc>
        <w:tc>
          <w:tcPr>
            <w:tcW w:w="2750" w:type="dxa"/>
            <w:gridSpan w:val="5"/>
          </w:tcPr>
          <w:p w14:paraId="6ECC17E7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ABO</w:t>
            </w:r>
            <w:r>
              <w:rPr>
                <w:rFonts w:hint="eastAsia"/>
                <w:color w:val="000000"/>
                <w:szCs w:val="21"/>
              </w:rPr>
              <w:t>血型</w:t>
            </w:r>
          </w:p>
        </w:tc>
        <w:tc>
          <w:tcPr>
            <w:tcW w:w="1219" w:type="dxa"/>
          </w:tcPr>
          <w:p w14:paraId="26BDFDEB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所属课程</w:t>
            </w:r>
          </w:p>
        </w:tc>
        <w:tc>
          <w:tcPr>
            <w:tcW w:w="3198" w:type="dxa"/>
          </w:tcPr>
          <w:p w14:paraId="61C2E3BB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医学生理学</w:t>
            </w:r>
          </w:p>
        </w:tc>
      </w:tr>
      <w:tr w:rsidR="00961F4A" w14:paraId="1071EC17" w14:textId="77777777" w:rsidTr="008908C2">
        <w:tc>
          <w:tcPr>
            <w:tcW w:w="1129" w:type="dxa"/>
          </w:tcPr>
          <w:p w14:paraId="0C6AC814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知识点</w:t>
            </w:r>
          </w:p>
        </w:tc>
        <w:tc>
          <w:tcPr>
            <w:tcW w:w="7167" w:type="dxa"/>
            <w:gridSpan w:val="7"/>
          </w:tcPr>
          <w:p w14:paraId="778A51D2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ABO</w:t>
            </w:r>
            <w:r>
              <w:rPr>
                <w:rFonts w:hint="eastAsia"/>
                <w:color w:val="000000"/>
                <w:szCs w:val="21"/>
              </w:rPr>
              <w:t>血型的分型与鉴定</w:t>
            </w:r>
          </w:p>
        </w:tc>
      </w:tr>
      <w:tr w:rsidR="00961F4A" w14:paraId="430D22F2" w14:textId="77777777" w:rsidTr="008908C2">
        <w:tc>
          <w:tcPr>
            <w:tcW w:w="1129" w:type="dxa"/>
          </w:tcPr>
          <w:p w14:paraId="7D7AD923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适用对象</w:t>
            </w:r>
          </w:p>
        </w:tc>
        <w:tc>
          <w:tcPr>
            <w:tcW w:w="7167" w:type="dxa"/>
            <w:gridSpan w:val="7"/>
          </w:tcPr>
          <w:p w14:paraId="6CE9090D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医学各专业本、专科学生</w:t>
            </w:r>
          </w:p>
        </w:tc>
      </w:tr>
      <w:tr w:rsidR="00961F4A" w14:paraId="2C8B50DB" w14:textId="77777777" w:rsidTr="008908C2">
        <w:tc>
          <w:tcPr>
            <w:tcW w:w="1129" w:type="dxa"/>
          </w:tcPr>
          <w:p w14:paraId="6A02750E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时长</w:t>
            </w:r>
          </w:p>
        </w:tc>
        <w:tc>
          <w:tcPr>
            <w:tcW w:w="1440" w:type="dxa"/>
          </w:tcPr>
          <w:p w14:paraId="7B517D70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秒</w:t>
            </w:r>
          </w:p>
        </w:tc>
        <w:tc>
          <w:tcPr>
            <w:tcW w:w="1112" w:type="dxa"/>
            <w:gridSpan w:val="3"/>
          </w:tcPr>
          <w:p w14:paraId="00462C59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选用教材</w:t>
            </w:r>
          </w:p>
        </w:tc>
        <w:tc>
          <w:tcPr>
            <w:tcW w:w="4615" w:type="dxa"/>
            <w:gridSpan w:val="3"/>
          </w:tcPr>
          <w:p w14:paraId="1F201326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生理学（第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版），人民卫生出版社</w:t>
            </w:r>
          </w:p>
        </w:tc>
      </w:tr>
      <w:tr w:rsidR="00961F4A" w14:paraId="45D48088" w14:textId="77777777" w:rsidTr="008908C2">
        <w:tc>
          <w:tcPr>
            <w:tcW w:w="1129" w:type="dxa"/>
          </w:tcPr>
          <w:p w14:paraId="77A99E53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百度云盘共享链接</w:t>
            </w:r>
          </w:p>
        </w:tc>
        <w:tc>
          <w:tcPr>
            <w:tcW w:w="7167" w:type="dxa"/>
            <w:gridSpan w:val="7"/>
          </w:tcPr>
          <w:p w14:paraId="412BBBE8" w14:textId="26283F34" w:rsidR="00961F4A" w:rsidRDefault="001D425F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 w:rsidRPr="001D425F">
              <w:rPr>
                <w:color w:val="000000"/>
                <w:szCs w:val="21"/>
              </w:rPr>
              <w:t>https://pan.baidu.com/s/1M1-ZQlCrcDFyWgswVQRiJA</w:t>
            </w:r>
            <w:bookmarkStart w:id="0" w:name="_GoBack"/>
            <w:bookmarkEnd w:id="0"/>
          </w:p>
        </w:tc>
      </w:tr>
      <w:tr w:rsidR="00961F4A" w14:paraId="7D2C587F" w14:textId="77777777" w:rsidTr="008908C2">
        <w:tc>
          <w:tcPr>
            <w:tcW w:w="8296" w:type="dxa"/>
            <w:gridSpan w:val="8"/>
          </w:tcPr>
          <w:p w14:paraId="0453C5AA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设计方案：</w:t>
            </w:r>
            <w:r>
              <w:rPr>
                <w:rFonts w:hint="eastAsia"/>
                <w:color w:val="000000"/>
                <w:szCs w:val="21"/>
              </w:rPr>
              <w:t>建议包含教学背景、教学目标、教学内容及重点难点分析、教学切入点、教学方法和过程（含时间分配）、教学总结等内容，注意文字简洁，思路清晰。</w:t>
            </w:r>
          </w:p>
          <w:p w14:paraId="1CD2BF96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 w14:paraId="5C0C9324" w14:textId="77777777" w:rsidR="00961F4A" w:rsidRPr="000B126E" w:rsidRDefault="00961F4A" w:rsidP="008908C2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0B126E">
              <w:rPr>
                <w:rFonts w:ascii="宋体" w:hAnsi="宋体" w:hint="eastAsia"/>
                <w:b/>
                <w:bCs/>
                <w:color w:val="000000"/>
                <w:sz w:val="24"/>
              </w:rPr>
              <w:t>教学背景：</w:t>
            </w:r>
            <w:r w:rsidRPr="000B126E">
              <w:rPr>
                <w:rFonts w:ascii="宋体" w:hAnsi="宋体" w:hint="eastAsia"/>
                <w:color w:val="000000"/>
                <w:szCs w:val="21"/>
              </w:rPr>
              <w:t>学生已学习完血液的生理概述、血细胞生理和生理性止血，将开始学习血型和输血内容，在日常生活中，学生对于ABO血型的名字比较熟悉，但血型的概念、血型分型的依据以及血型与输血的关系还不太明白。</w:t>
            </w:r>
          </w:p>
          <w:p w14:paraId="6975A803" w14:textId="77777777" w:rsidR="00961F4A" w:rsidRPr="000B126E" w:rsidRDefault="00961F4A" w:rsidP="008908C2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0B126E">
              <w:rPr>
                <w:rFonts w:ascii="宋体" w:hAnsi="宋体" w:hint="eastAsia"/>
                <w:b/>
                <w:bCs/>
                <w:color w:val="000000"/>
                <w:sz w:val="24"/>
              </w:rPr>
              <w:t>教学目标：</w:t>
            </w:r>
            <w:r w:rsidRPr="000B126E">
              <w:rPr>
                <w:rFonts w:ascii="宋体" w:hAnsi="宋体" w:hint="eastAsia"/>
                <w:color w:val="000000"/>
                <w:szCs w:val="21"/>
              </w:rPr>
              <w:t>掌握ABO血型的分型及分型依据，熟悉输血时血型不合带来的危害，了解ABO血型鉴定的基本方法。</w:t>
            </w:r>
          </w:p>
          <w:p w14:paraId="61BB766C" w14:textId="77777777" w:rsidR="00961F4A" w:rsidRPr="000B126E" w:rsidRDefault="00961F4A" w:rsidP="008908C2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B126E">
              <w:rPr>
                <w:rFonts w:ascii="宋体" w:hAnsi="宋体" w:hint="eastAsia"/>
                <w:b/>
                <w:bCs/>
                <w:color w:val="000000"/>
                <w:sz w:val="24"/>
              </w:rPr>
              <w:t>教学内容及重点难点分析：</w:t>
            </w:r>
          </w:p>
          <w:p w14:paraId="6FBAE652" w14:textId="77777777" w:rsidR="00961F4A" w:rsidRPr="000B126E" w:rsidRDefault="00961F4A" w:rsidP="008908C2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0B126E">
              <w:rPr>
                <w:rFonts w:ascii="宋体" w:hAnsi="宋体" w:hint="eastAsia"/>
                <w:color w:val="000000"/>
                <w:szCs w:val="21"/>
              </w:rPr>
              <w:t>重点——血型的概念、血型分型的依据。</w:t>
            </w:r>
          </w:p>
          <w:p w14:paraId="7022D6DD" w14:textId="77777777" w:rsidR="00961F4A" w:rsidRPr="000B126E" w:rsidRDefault="00961F4A" w:rsidP="008908C2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0B126E">
              <w:rPr>
                <w:rFonts w:ascii="宋体" w:hAnsi="宋体" w:hint="eastAsia"/>
                <w:color w:val="000000"/>
                <w:szCs w:val="21"/>
              </w:rPr>
              <w:t>难点——凝集反应。</w:t>
            </w:r>
          </w:p>
          <w:p w14:paraId="0399DEE4" w14:textId="77777777" w:rsidR="00961F4A" w:rsidRPr="000B126E" w:rsidRDefault="00961F4A" w:rsidP="008908C2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0B126E">
              <w:rPr>
                <w:rFonts w:ascii="宋体" w:hAnsi="宋体" w:hint="eastAsia"/>
                <w:b/>
                <w:bCs/>
                <w:color w:val="000000"/>
                <w:sz w:val="24"/>
              </w:rPr>
              <w:t>教学切入点：</w:t>
            </w:r>
            <w:r w:rsidRPr="000B126E">
              <w:rPr>
                <w:rFonts w:ascii="宋体" w:hAnsi="宋体" w:hint="eastAsia"/>
                <w:color w:val="000000"/>
                <w:szCs w:val="21"/>
              </w:rPr>
              <w:t>通过病人抢救输血，提倡无偿献血的内容提高学生对视频观看兴趣。</w:t>
            </w:r>
          </w:p>
          <w:p w14:paraId="41087505" w14:textId="77777777" w:rsidR="00961F4A" w:rsidRPr="000B126E" w:rsidRDefault="00961F4A" w:rsidP="008908C2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B126E">
              <w:rPr>
                <w:rFonts w:ascii="宋体" w:hAnsi="宋体" w:hint="eastAsia"/>
                <w:b/>
                <w:bCs/>
                <w:color w:val="000000"/>
                <w:sz w:val="24"/>
              </w:rPr>
              <w:t>教学方法和过程：</w:t>
            </w:r>
          </w:p>
          <w:p w14:paraId="7C7E1063" w14:textId="77777777" w:rsidR="00961F4A" w:rsidRPr="002F1FEC" w:rsidRDefault="00961F4A" w:rsidP="00961F4A">
            <w:pPr>
              <w:numPr>
                <w:ilvl w:val="0"/>
                <w:numId w:val="1"/>
              </w:numPr>
              <w:spacing w:line="360" w:lineRule="auto"/>
              <w:ind w:leftChars="16" w:left="34"/>
              <w:rPr>
                <w:rFonts w:ascii="宋体" w:hAnsi="宋体"/>
                <w:color w:val="000000"/>
                <w:sz w:val="21"/>
                <w:szCs w:val="21"/>
              </w:rPr>
            </w:pP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片头：通过</w:t>
            </w:r>
            <w:r w:rsidRPr="00FB54BF">
              <w:rPr>
                <w:rFonts w:ascii="宋体" w:hAnsi="宋体" w:hint="eastAsia"/>
                <w:color w:val="000000"/>
                <w:szCs w:val="21"/>
              </w:rPr>
              <w:t>病人抢救输血，提倡无偿献血视频</w:t>
            </w: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引入学习的内容（30秒）。</w:t>
            </w:r>
          </w:p>
          <w:p w14:paraId="0B47A26D" w14:textId="77777777" w:rsidR="00961F4A" w:rsidRPr="002F1FEC" w:rsidRDefault="00961F4A" w:rsidP="00961F4A">
            <w:pPr>
              <w:numPr>
                <w:ilvl w:val="0"/>
                <w:numId w:val="1"/>
              </w:numPr>
              <w:spacing w:line="360" w:lineRule="auto"/>
              <w:ind w:leftChars="16" w:left="34"/>
              <w:rPr>
                <w:rFonts w:ascii="宋体" w:hAnsi="宋体"/>
                <w:color w:val="000000"/>
                <w:sz w:val="21"/>
                <w:szCs w:val="21"/>
              </w:rPr>
            </w:pP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正文讲解</w:t>
            </w:r>
          </w:p>
          <w:p w14:paraId="562ED7D5" w14:textId="77777777" w:rsidR="00961F4A" w:rsidRPr="002F1FEC" w:rsidRDefault="00961F4A" w:rsidP="00961F4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血型的概念和凝集反应（3分</w:t>
            </w:r>
            <w:r>
              <w:rPr>
                <w:rFonts w:ascii="宋体" w:hAnsi="宋体" w:hint="eastAsia"/>
                <w:color w:val="000000"/>
                <w:szCs w:val="21"/>
              </w:rPr>
              <w:t>10秒</w:t>
            </w: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）。</w:t>
            </w:r>
          </w:p>
          <w:p w14:paraId="5E1AF4F9" w14:textId="77777777" w:rsidR="00961F4A" w:rsidRPr="002F1FEC" w:rsidRDefault="00961F4A" w:rsidP="00961F4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ABO血型分型（2分20秒）。</w:t>
            </w:r>
          </w:p>
          <w:p w14:paraId="4B34D231" w14:textId="77777777" w:rsidR="00961F4A" w:rsidRPr="002F1FEC" w:rsidRDefault="00961F4A" w:rsidP="00961F4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输血时血型不合可引起的后果（4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秒）。</w:t>
            </w:r>
          </w:p>
          <w:p w14:paraId="4470848E" w14:textId="77777777" w:rsidR="00961F4A" w:rsidRPr="002F1FEC" w:rsidRDefault="00961F4A" w:rsidP="00961F4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血型鉴定（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分2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秒）。</w:t>
            </w:r>
          </w:p>
          <w:p w14:paraId="2B9A24DD" w14:textId="77777777" w:rsidR="00961F4A" w:rsidRPr="002F1FEC" w:rsidRDefault="00961F4A" w:rsidP="00961F4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结尾</w:t>
            </w:r>
          </w:p>
          <w:p w14:paraId="5384EDA1" w14:textId="77777777" w:rsidR="00961F4A" w:rsidRPr="002F1FEC" w:rsidRDefault="00961F4A" w:rsidP="008908C2">
            <w:pPr>
              <w:spacing w:line="360" w:lineRule="auto"/>
              <w:ind w:left="34"/>
              <w:rPr>
                <w:rFonts w:ascii="宋体" w:hAnsi="宋体"/>
                <w:color w:val="000000"/>
                <w:sz w:val="21"/>
                <w:szCs w:val="21"/>
              </w:rPr>
            </w:pPr>
            <w:r w:rsidRPr="002F1FEC">
              <w:rPr>
                <w:rFonts w:ascii="宋体" w:hAnsi="宋体" w:hint="eastAsia"/>
                <w:color w:val="000000"/>
                <w:sz w:val="21"/>
                <w:szCs w:val="21"/>
              </w:rPr>
              <w:t>布置练习题（18秒）</w:t>
            </w:r>
          </w:p>
          <w:p w14:paraId="2D9D0DEF" w14:textId="77777777" w:rsidR="00961F4A" w:rsidRDefault="00961F4A" w:rsidP="008908C2"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</w:tc>
      </w:tr>
    </w:tbl>
    <w:p w14:paraId="294BF5B3" w14:textId="77777777" w:rsidR="00961F4A" w:rsidRDefault="00961F4A" w:rsidP="00961F4A">
      <w:pPr>
        <w:widowControl/>
        <w:spacing w:line="300" w:lineRule="atLeast"/>
        <w:ind w:firstLineChars="200" w:firstLine="480"/>
        <w:jc w:val="left"/>
        <w:rPr>
          <w:color w:val="FF0000"/>
          <w:sz w:val="24"/>
        </w:rPr>
      </w:pPr>
    </w:p>
    <w:p w14:paraId="621DADB7" w14:textId="77777777" w:rsidR="00961F4A" w:rsidRDefault="00961F4A" w:rsidP="00961F4A">
      <w:pPr>
        <w:widowControl/>
        <w:spacing w:line="300" w:lineRule="atLeast"/>
        <w:jc w:val="left"/>
        <w:rPr>
          <w:color w:val="FF0000"/>
          <w:sz w:val="24"/>
        </w:rPr>
      </w:pPr>
    </w:p>
    <w:p w14:paraId="000D62B2" w14:textId="77777777" w:rsidR="00CE2A21" w:rsidRDefault="00357B3F"/>
    <w:sectPr w:rsidR="00CE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E745" w14:textId="77777777" w:rsidR="00357B3F" w:rsidRDefault="00357B3F" w:rsidP="001D425F">
      <w:r>
        <w:separator/>
      </w:r>
    </w:p>
  </w:endnote>
  <w:endnote w:type="continuationSeparator" w:id="0">
    <w:p w14:paraId="4BEE7ACB" w14:textId="77777777" w:rsidR="00357B3F" w:rsidRDefault="00357B3F" w:rsidP="001D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B714" w14:textId="77777777" w:rsidR="00357B3F" w:rsidRDefault="00357B3F" w:rsidP="001D425F">
      <w:r>
        <w:separator/>
      </w:r>
    </w:p>
  </w:footnote>
  <w:footnote w:type="continuationSeparator" w:id="0">
    <w:p w14:paraId="5D93A0E4" w14:textId="77777777" w:rsidR="00357B3F" w:rsidRDefault="00357B3F" w:rsidP="001D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C"/>
    <w:multiLevelType w:val="singleLevel"/>
    <w:tmpl w:val="0000000C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519D3727"/>
    <w:multiLevelType w:val="hybridMultilevel"/>
    <w:tmpl w:val="5696183E"/>
    <w:lvl w:ilvl="0" w:tplc="51467F68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4A"/>
    <w:rsid w:val="001D425F"/>
    <w:rsid w:val="00357B3F"/>
    <w:rsid w:val="00961F4A"/>
    <w:rsid w:val="00F97A4F"/>
    <w:rsid w:val="00F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36F4A"/>
  <w15:chartTrackingRefBased/>
  <w15:docId w15:val="{4B89381C-2C11-4F26-BCC2-4AC8462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F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F4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425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4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42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王</dc:creator>
  <cp:keywords/>
  <dc:description/>
  <cp:lastModifiedBy>le 王</cp:lastModifiedBy>
  <cp:revision>2</cp:revision>
  <dcterms:created xsi:type="dcterms:W3CDTF">2019-12-05T12:26:00Z</dcterms:created>
  <dcterms:modified xsi:type="dcterms:W3CDTF">2019-12-05T12:41:00Z</dcterms:modified>
</cp:coreProperties>
</file>