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767" w:firstLineChars="400"/>
        <w:jc w:val="both"/>
        <w:rPr>
          <w:rFonts w:hint="eastAsia" w:ascii="黑体" w:hAnsi="黑体" w:eastAsia="黑体" w:cs="黑体"/>
          <w:b/>
          <w:bCs/>
          <w:kern w:val="0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0"/>
          <w:sz w:val="44"/>
          <w:szCs w:val="44"/>
          <w:shd w:val="clear" w:color="auto" w:fill="FFFFFF"/>
          <w:lang w:val="en-US" w:eastAsia="zh-CN" w:bidi="ar-SA"/>
        </w:rPr>
        <w:t>宣传思想工作队伍建设</w:t>
      </w:r>
      <w:bookmarkEnd w:id="0"/>
    </w:p>
    <w:p>
      <w:pPr>
        <w:spacing w:line="560" w:lineRule="exact"/>
        <w:ind w:firstLine="883" w:firstLineChars="200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840" w:firstLineChars="300"/>
        <w:rPr>
          <w:rFonts w:hint="eastAsia" w:ascii="华文仿宋" w:hAnsi="华文仿宋" w:eastAsia="华文仿宋" w:cs="华文仿宋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28"/>
          <w:szCs w:val="28"/>
          <w:shd w:val="clear" w:color="auto" w:fill="FFFFFF"/>
          <w:lang w:val="en-US" w:eastAsia="zh-CN" w:bidi="ar-SA"/>
        </w:rPr>
        <w:t>基础医学院高度重视意识形态思想工作的贯彻落实，积极采取四项举措加强创新创优意识形态领域宣传思想队伍建设，全力推动此项工作再上新台阶。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rPr>
          <w:rFonts w:hint="eastAsia" w:ascii="华文仿宋" w:hAnsi="华文仿宋" w:eastAsia="华文仿宋" w:cs="华文仿宋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28"/>
          <w:szCs w:val="28"/>
          <w:shd w:val="clear" w:color="auto" w:fill="FFFFFF"/>
          <w:lang w:val="en-US" w:eastAsia="zh-CN" w:bidi="ar-SA"/>
        </w:rPr>
        <w:t>一、稳定队伍。保证教育系统宣传思想队伍相对稳定，并积极补充宣传思想队伍力量，确保宣传思想队伍建设跟上时代发展的节拍，不落伍、不掉队。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rPr>
          <w:rFonts w:hint="eastAsia" w:ascii="华文仿宋" w:hAnsi="华文仿宋" w:eastAsia="华文仿宋" w:cs="华文仿宋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28"/>
          <w:szCs w:val="28"/>
          <w:shd w:val="clear" w:color="auto" w:fill="FFFFFF"/>
          <w:lang w:val="en-US" w:eastAsia="zh-CN" w:bidi="ar-SA"/>
        </w:rPr>
        <w:t>二、重视培训。采取定期培训、交流学习的方式，努力提高宣传思想队伍的政治觉悟、业务能力和综合素质，使其适应不断发展变化的新形势、新任务的要求，为做好意识形态工作奠定坚实的理论基础和思想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rPr>
          <w:rFonts w:hint="eastAsia" w:ascii="华文仿宋" w:hAnsi="华文仿宋" w:eastAsia="华文仿宋" w:cs="华文仿宋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28"/>
          <w:szCs w:val="28"/>
          <w:shd w:val="clear" w:color="auto" w:fill="FFFFFF"/>
          <w:lang w:val="en-US" w:eastAsia="zh-CN" w:bidi="ar-SA"/>
        </w:rPr>
        <w:t>三、明确目标。做好宣传思想工作首先要目标明确，宣传什么、弘扬什么，必须跟上形势的发展和时代的要求，要明确不同阶段的宣传重点和宣传任务，只有这样宣传思想工作才能做到有的放矢。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rPr>
          <w:rFonts w:hint="eastAsia" w:ascii="华文仿宋" w:hAnsi="华文仿宋" w:eastAsia="华文仿宋" w:cs="华文仿宋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28"/>
          <w:szCs w:val="28"/>
          <w:shd w:val="clear" w:color="auto" w:fill="FFFFFF"/>
          <w:lang w:val="en-US" w:eastAsia="zh-CN" w:bidi="ar-SA"/>
        </w:rPr>
        <w:t>四、强化责任。要牢固树立“守土有责、守土负责、守土尽责”的意识，强化责任意识，增强责任感、使命感。这不仅是各级领导干部的责任，从事意识形态工作宣传思想队伍更应有责任在肩的意思。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B5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2019-08-22T04:37:09Z</dcterms:created>
  <dc:creator>Administrator</dc:creator>
  <cp:lastModifiedBy>蓝桦</cp:lastModifiedBy>
  <dcterms:modified xsi:type="dcterms:W3CDTF">2019-08-22T04:37:41Z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